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93A0E" w14:textId="6DB4F5F0" w:rsidR="001219F5" w:rsidRPr="00E6698A" w:rsidRDefault="001219F5">
      <w:pPr>
        <w:rPr>
          <w:rFonts w:asciiTheme="majorHAnsi" w:hAnsiTheme="majorHAnsi"/>
          <w:b/>
        </w:rPr>
      </w:pPr>
      <w:r w:rsidRPr="00E6698A">
        <w:rPr>
          <w:rFonts w:asciiTheme="majorHAnsi" w:hAnsiTheme="majorHAnsi"/>
          <w:b/>
        </w:rPr>
        <w:t>Think like a Canadian Economist</w:t>
      </w:r>
    </w:p>
    <w:p w14:paraId="1AD6C26B" w14:textId="17230DC1" w:rsidR="009551F5" w:rsidRPr="00E6698A" w:rsidRDefault="00E6698A">
      <w:pPr>
        <w:rPr>
          <w:rFonts w:asciiTheme="majorHAnsi" w:hAnsiTheme="majorHAnsi"/>
          <w:b/>
        </w:rPr>
      </w:pPr>
      <w:r w:rsidRPr="00E6698A">
        <w:rPr>
          <w:rFonts w:asciiTheme="majorHAnsi" w:hAnsiTheme="majorHAnsi"/>
          <w:b/>
        </w:rPr>
        <w:t xml:space="preserve">Episode 3. </w:t>
      </w:r>
      <w:r w:rsidR="00833BBB" w:rsidRPr="00E6698A">
        <w:rPr>
          <w:rFonts w:asciiTheme="majorHAnsi" w:hAnsiTheme="majorHAnsi"/>
          <w:b/>
        </w:rPr>
        <w:t>Federal Income Taxes</w:t>
      </w:r>
    </w:p>
    <w:p w14:paraId="3BED4110" w14:textId="77777777" w:rsidR="00072B4F" w:rsidRPr="00E6698A" w:rsidRDefault="00072B4F">
      <w:pPr>
        <w:rPr>
          <w:rFonts w:asciiTheme="majorHAnsi" w:hAnsiTheme="majorHAnsi"/>
          <w:b/>
        </w:rPr>
      </w:pPr>
    </w:p>
    <w:p w14:paraId="36D36DF2" w14:textId="682DA5AB" w:rsidR="00E6698A" w:rsidRPr="00E6698A" w:rsidRDefault="00E6698A">
      <w:pPr>
        <w:rPr>
          <w:rFonts w:asciiTheme="majorHAnsi" w:hAnsiTheme="majorHAnsi"/>
          <w:b/>
        </w:rPr>
      </w:pPr>
      <w:r w:rsidRPr="00E6698A">
        <w:rPr>
          <w:rFonts w:asciiTheme="majorHAnsi" w:hAnsiTheme="majorHAnsi"/>
          <w:b/>
        </w:rPr>
        <w:t>VIDEO SCRIPT:</w:t>
      </w:r>
    </w:p>
    <w:p w14:paraId="65D78236" w14:textId="77777777" w:rsidR="00AE1C24" w:rsidRPr="001219F5" w:rsidRDefault="00AE1C24">
      <w:pPr>
        <w:rPr>
          <w:rFonts w:asciiTheme="majorHAnsi" w:hAnsiTheme="majorHAnsi"/>
        </w:rPr>
      </w:pPr>
    </w:p>
    <w:p w14:paraId="17E5D383" w14:textId="524BE3A2" w:rsidR="00072B4F" w:rsidRPr="001219F5" w:rsidRDefault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When it comes to understanding Canadian income taxes, </w:t>
      </w:r>
      <w:r w:rsidR="00072B4F" w:rsidRPr="001219F5">
        <w:rPr>
          <w:rFonts w:asciiTheme="majorHAnsi" w:hAnsiTheme="majorHAnsi"/>
        </w:rPr>
        <w:t>few people have attempted to read the Income Tax Act.</w:t>
      </w:r>
    </w:p>
    <w:p w14:paraId="66F0141E" w14:textId="77777777" w:rsidR="00072B4F" w:rsidRPr="001219F5" w:rsidRDefault="00072B4F">
      <w:pPr>
        <w:rPr>
          <w:rFonts w:asciiTheme="majorHAnsi" w:hAnsiTheme="majorHAnsi"/>
        </w:rPr>
      </w:pPr>
    </w:p>
    <w:p w14:paraId="2340A056" w14:textId="4468A9F9" w:rsidR="00072B4F" w:rsidRPr="001219F5" w:rsidRDefault="00072B4F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A few people actually sit down with the tax forms and sort it all out every year.</w:t>
      </w:r>
    </w:p>
    <w:p w14:paraId="0153CA21" w14:textId="77777777" w:rsidR="00072B4F" w:rsidRPr="001219F5" w:rsidRDefault="00072B4F">
      <w:pPr>
        <w:rPr>
          <w:rFonts w:asciiTheme="majorHAnsi" w:hAnsiTheme="majorHAnsi"/>
        </w:rPr>
      </w:pPr>
    </w:p>
    <w:p w14:paraId="067E0106" w14:textId="7E4D936A" w:rsidR="00072B4F" w:rsidRPr="001219F5" w:rsidRDefault="00072B4F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But many of us just throw up our hands and let an expert handle it.</w:t>
      </w:r>
    </w:p>
    <w:p w14:paraId="2AF9FD07" w14:textId="77777777" w:rsidR="00072B4F" w:rsidRPr="001219F5" w:rsidRDefault="00072B4F">
      <w:pPr>
        <w:rPr>
          <w:rFonts w:asciiTheme="majorHAnsi" w:hAnsiTheme="majorHAnsi"/>
        </w:rPr>
      </w:pPr>
    </w:p>
    <w:p w14:paraId="536CBD35" w14:textId="52F42723" w:rsidR="00072B4F" w:rsidRPr="001219F5" w:rsidRDefault="00072B4F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So before we discuss</w:t>
      </w:r>
      <w:r w:rsidR="00833BBB" w:rsidRPr="001219F5">
        <w:rPr>
          <w:rFonts w:asciiTheme="majorHAnsi" w:hAnsiTheme="majorHAnsi"/>
        </w:rPr>
        <w:t xml:space="preserve"> specific tax policies</w:t>
      </w:r>
      <w:r w:rsidRPr="001219F5">
        <w:rPr>
          <w:rFonts w:asciiTheme="majorHAnsi" w:hAnsiTheme="majorHAnsi"/>
        </w:rPr>
        <w:t xml:space="preserve">, </w:t>
      </w:r>
      <w:r w:rsidR="0018718B" w:rsidRPr="001219F5">
        <w:rPr>
          <w:rFonts w:asciiTheme="majorHAnsi" w:hAnsiTheme="majorHAnsi"/>
        </w:rPr>
        <w:t>it</w:t>
      </w:r>
      <w:r w:rsidR="00E6698A">
        <w:rPr>
          <w:rFonts w:asciiTheme="majorHAnsi" w:hAnsiTheme="majorHAnsi"/>
        </w:rPr>
        <w:t>’</w:t>
      </w:r>
      <w:r w:rsidR="0018718B" w:rsidRPr="001219F5">
        <w:rPr>
          <w:rFonts w:asciiTheme="majorHAnsi" w:hAnsiTheme="majorHAnsi"/>
        </w:rPr>
        <w:t>s worth reviewing</w:t>
      </w:r>
      <w:r w:rsidRPr="001219F5">
        <w:rPr>
          <w:rFonts w:asciiTheme="majorHAnsi" w:hAnsiTheme="majorHAnsi"/>
        </w:rPr>
        <w:t xml:space="preserve"> the basics of how federal taxes are calculated.</w:t>
      </w:r>
    </w:p>
    <w:p w14:paraId="0DA375A2" w14:textId="77777777" w:rsidR="0018718B" w:rsidRPr="001219F5" w:rsidRDefault="0018718B">
      <w:pPr>
        <w:rPr>
          <w:rFonts w:asciiTheme="majorHAnsi" w:hAnsiTheme="majorHAnsi"/>
        </w:rPr>
      </w:pPr>
    </w:p>
    <w:p w14:paraId="52E47BB3" w14:textId="011D412C" w:rsidR="0018718B" w:rsidRPr="001219F5" w:rsidRDefault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First we line up all the income we receive, from all sources.  </w:t>
      </w:r>
    </w:p>
    <w:p w14:paraId="226A768B" w14:textId="77777777" w:rsidR="0018718B" w:rsidRPr="001219F5" w:rsidRDefault="0018718B">
      <w:pPr>
        <w:rPr>
          <w:rFonts w:asciiTheme="majorHAnsi" w:hAnsiTheme="majorHAnsi"/>
        </w:rPr>
      </w:pPr>
    </w:p>
    <w:p w14:paraId="69527747" w14:textId="5A59EB9B" w:rsidR="0018718B" w:rsidRPr="001219F5" w:rsidRDefault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An economist tends to think of </w:t>
      </w:r>
      <w:r w:rsidR="00833BBB" w:rsidRPr="001219F5">
        <w:rPr>
          <w:rFonts w:asciiTheme="majorHAnsi" w:hAnsiTheme="majorHAnsi"/>
        </w:rPr>
        <w:t xml:space="preserve">income as the value of </w:t>
      </w:r>
      <w:r w:rsidRPr="001219F5">
        <w:rPr>
          <w:rFonts w:asciiTheme="majorHAnsi" w:hAnsiTheme="majorHAnsi"/>
        </w:rPr>
        <w:t xml:space="preserve">everything we could potentially consume – including that which we produce at home.  But most of that is </w:t>
      </w:r>
      <w:r w:rsidR="00516382" w:rsidRPr="001219F5">
        <w:rPr>
          <w:rFonts w:asciiTheme="majorHAnsi" w:hAnsiTheme="majorHAnsi"/>
        </w:rPr>
        <w:t>hard to tax</w:t>
      </w:r>
      <w:r w:rsidRPr="001219F5">
        <w:rPr>
          <w:rFonts w:asciiTheme="majorHAnsi" w:hAnsiTheme="majorHAnsi"/>
        </w:rPr>
        <w:t xml:space="preserve">.  </w:t>
      </w:r>
    </w:p>
    <w:p w14:paraId="1BB6D542" w14:textId="77777777" w:rsidR="0018718B" w:rsidRPr="001219F5" w:rsidRDefault="0018718B">
      <w:pPr>
        <w:rPr>
          <w:rFonts w:asciiTheme="majorHAnsi" w:hAnsiTheme="majorHAnsi"/>
        </w:rPr>
      </w:pPr>
    </w:p>
    <w:p w14:paraId="501FFF1F" w14:textId="77777777" w:rsidR="0018718B" w:rsidRPr="001219F5" w:rsidRDefault="0018718B" w:rsidP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In Canada, we don’t tax gifts or lottery winning, or scholarships and bursaries. </w:t>
      </w:r>
    </w:p>
    <w:p w14:paraId="52631438" w14:textId="77777777" w:rsidR="0018718B" w:rsidRPr="001219F5" w:rsidRDefault="0018718B" w:rsidP="0018718B">
      <w:pPr>
        <w:rPr>
          <w:rFonts w:asciiTheme="majorHAnsi" w:hAnsiTheme="majorHAnsi"/>
        </w:rPr>
      </w:pPr>
    </w:p>
    <w:p w14:paraId="3E0B9810" w14:textId="77777777" w:rsidR="0018718B" w:rsidRPr="001219F5" w:rsidRDefault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Most taxable income comes as wages, but also things like self-employment earnings, old-age security, and universal child care benefits. </w:t>
      </w:r>
    </w:p>
    <w:p w14:paraId="5DD570FB" w14:textId="77777777" w:rsidR="0018718B" w:rsidRPr="001219F5" w:rsidRDefault="0018718B">
      <w:pPr>
        <w:rPr>
          <w:rFonts w:asciiTheme="majorHAnsi" w:hAnsiTheme="majorHAnsi"/>
        </w:rPr>
      </w:pPr>
    </w:p>
    <w:p w14:paraId="605C3ED9" w14:textId="77777777" w:rsidR="0018718B" w:rsidRPr="001219F5" w:rsidRDefault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Before working out taxes, we take away any amounts deemed deductible – most economists agree we should not tax those amounts that we have to spend to earn income – things like child care while working or business expenses.</w:t>
      </w:r>
    </w:p>
    <w:p w14:paraId="4DE3F9BA" w14:textId="77777777" w:rsidR="0018718B" w:rsidRPr="001219F5" w:rsidRDefault="0018718B">
      <w:pPr>
        <w:rPr>
          <w:rFonts w:asciiTheme="majorHAnsi" w:hAnsiTheme="majorHAnsi"/>
        </w:rPr>
      </w:pPr>
    </w:p>
    <w:p w14:paraId="3DF027D1" w14:textId="553A3A14" w:rsidR="0018718B" w:rsidRPr="001219F5" w:rsidRDefault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What remains defines our taxable income </w:t>
      </w:r>
    </w:p>
    <w:p w14:paraId="41344F33" w14:textId="77777777" w:rsidR="0018718B" w:rsidRPr="001219F5" w:rsidRDefault="0018718B">
      <w:pPr>
        <w:rPr>
          <w:rFonts w:asciiTheme="majorHAnsi" w:hAnsiTheme="majorHAnsi"/>
        </w:rPr>
      </w:pPr>
    </w:p>
    <w:p w14:paraId="0ECF1BF1" w14:textId="2BD4AD01" w:rsidR="0018718B" w:rsidRPr="001219F5" w:rsidRDefault="0018718B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Now we work out our basic tax payabl</w:t>
      </w:r>
      <w:r w:rsidR="00E6698A">
        <w:rPr>
          <w:rFonts w:asciiTheme="majorHAnsi" w:hAnsiTheme="majorHAnsi"/>
        </w:rPr>
        <w:t>e.  Imagine your taxable income</w:t>
      </w:r>
      <w:r w:rsidRPr="001219F5">
        <w:rPr>
          <w:rFonts w:asciiTheme="majorHAnsi" w:hAnsiTheme="majorHAnsi"/>
        </w:rPr>
        <w:t xml:space="preserve"> of $100000 being placed in buckets.  In 2014, the first bucket took $43,953</w:t>
      </w:r>
      <w:r w:rsidR="00516382" w:rsidRPr="001219F5">
        <w:rPr>
          <w:rFonts w:asciiTheme="majorHAnsi" w:hAnsiTheme="majorHAnsi"/>
        </w:rPr>
        <w:t xml:space="preserve"> dollars</w:t>
      </w:r>
      <w:r w:rsidRPr="001219F5">
        <w:rPr>
          <w:rFonts w:asciiTheme="majorHAnsi" w:hAnsiTheme="majorHAnsi"/>
        </w:rPr>
        <w:t xml:space="preserve"> to fill it.  The seco</w:t>
      </w:r>
      <w:r w:rsidR="002702E1" w:rsidRPr="001219F5">
        <w:rPr>
          <w:rFonts w:asciiTheme="majorHAnsi" w:hAnsiTheme="majorHAnsi"/>
        </w:rPr>
        <w:t xml:space="preserve">nd bucket took </w:t>
      </w:r>
      <w:r w:rsidR="00E6698A">
        <w:rPr>
          <w:rFonts w:asciiTheme="majorHAnsi" w:hAnsiTheme="majorHAnsi"/>
        </w:rPr>
        <w:t>$</w:t>
      </w:r>
      <w:r w:rsidR="002702E1" w:rsidRPr="001219F5">
        <w:rPr>
          <w:rFonts w:asciiTheme="majorHAnsi" w:hAnsiTheme="majorHAnsi"/>
        </w:rPr>
        <w:t>43954</w:t>
      </w:r>
      <w:r w:rsidRPr="001219F5">
        <w:rPr>
          <w:rFonts w:asciiTheme="majorHAnsi" w:hAnsiTheme="majorHAnsi"/>
        </w:rPr>
        <w:t>, and the third b</w:t>
      </w:r>
      <w:r w:rsidR="00E6698A">
        <w:rPr>
          <w:rFonts w:asciiTheme="majorHAnsi" w:hAnsiTheme="majorHAnsi"/>
        </w:rPr>
        <w:t>ucket takes what you have left,</w:t>
      </w:r>
      <w:r w:rsidRPr="001219F5">
        <w:rPr>
          <w:rFonts w:asciiTheme="majorHAnsi" w:hAnsiTheme="majorHAnsi"/>
        </w:rPr>
        <w:t xml:space="preserve"> </w:t>
      </w:r>
      <w:r w:rsidR="002702E1" w:rsidRPr="001219F5">
        <w:rPr>
          <w:rFonts w:asciiTheme="majorHAnsi" w:hAnsiTheme="majorHAnsi"/>
        </w:rPr>
        <w:t>$12093.</w:t>
      </w:r>
    </w:p>
    <w:p w14:paraId="3A6F99CF" w14:textId="77777777" w:rsidR="002702E1" w:rsidRPr="001219F5" w:rsidRDefault="002702E1">
      <w:pPr>
        <w:rPr>
          <w:rFonts w:asciiTheme="majorHAnsi" w:hAnsiTheme="majorHAnsi"/>
        </w:rPr>
      </w:pPr>
    </w:p>
    <w:p w14:paraId="666C68F2" w14:textId="3BD96704" w:rsidR="002702E1" w:rsidRPr="001219F5" w:rsidRDefault="002702E1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For every dollar in the first bucket you owe 15 cents </w:t>
      </w:r>
      <w:r w:rsidR="00516382" w:rsidRPr="001219F5">
        <w:rPr>
          <w:rFonts w:asciiTheme="majorHAnsi" w:hAnsiTheme="majorHAnsi"/>
        </w:rPr>
        <w:t>in tax</w:t>
      </w:r>
      <w:r w:rsidR="00E6698A">
        <w:rPr>
          <w:rFonts w:asciiTheme="majorHAnsi" w:hAnsiTheme="majorHAnsi"/>
        </w:rPr>
        <w:t>. T</w:t>
      </w:r>
      <w:r w:rsidRPr="001219F5">
        <w:rPr>
          <w:rFonts w:asciiTheme="majorHAnsi" w:hAnsiTheme="majorHAnsi"/>
        </w:rPr>
        <w:t>hat comes to $6593.</w:t>
      </w:r>
    </w:p>
    <w:p w14:paraId="68030871" w14:textId="77777777" w:rsidR="002702E1" w:rsidRPr="001219F5" w:rsidRDefault="002702E1">
      <w:pPr>
        <w:rPr>
          <w:rFonts w:asciiTheme="majorHAnsi" w:hAnsiTheme="majorHAnsi"/>
        </w:rPr>
      </w:pPr>
    </w:p>
    <w:p w14:paraId="5767D2E8" w14:textId="14BD028D" w:rsidR="002702E1" w:rsidRPr="001219F5" w:rsidRDefault="002702E1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For every dollar in the second bucket you owe 22 cents</w:t>
      </w:r>
      <w:r w:rsidR="00E6698A">
        <w:rPr>
          <w:rFonts w:asciiTheme="majorHAnsi" w:hAnsiTheme="majorHAnsi"/>
        </w:rPr>
        <w:t>. T</w:t>
      </w:r>
      <w:r w:rsidR="000115B7" w:rsidRPr="001219F5">
        <w:rPr>
          <w:rFonts w:asciiTheme="majorHAnsi" w:hAnsiTheme="majorHAnsi"/>
        </w:rPr>
        <w:t>hat’s</w:t>
      </w:r>
      <w:r w:rsidRPr="001219F5">
        <w:rPr>
          <w:rFonts w:asciiTheme="majorHAnsi" w:hAnsiTheme="majorHAnsi"/>
        </w:rPr>
        <w:t xml:space="preserve"> $9670.</w:t>
      </w:r>
    </w:p>
    <w:p w14:paraId="4512F1C9" w14:textId="77777777" w:rsidR="002702E1" w:rsidRPr="001219F5" w:rsidRDefault="002702E1">
      <w:pPr>
        <w:rPr>
          <w:rFonts w:asciiTheme="majorHAnsi" w:hAnsiTheme="majorHAnsi"/>
        </w:rPr>
      </w:pPr>
    </w:p>
    <w:p w14:paraId="02D28E41" w14:textId="4F98DA5E" w:rsidR="002702E1" w:rsidRPr="001219F5" w:rsidRDefault="002702E1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And then for every dollar in the third bucket you owe 26 cents</w:t>
      </w:r>
      <w:r w:rsidR="00E6698A">
        <w:rPr>
          <w:rFonts w:asciiTheme="majorHAnsi" w:hAnsiTheme="majorHAnsi"/>
        </w:rPr>
        <w:t>,</w:t>
      </w:r>
      <w:r w:rsidRPr="001219F5">
        <w:rPr>
          <w:rFonts w:asciiTheme="majorHAnsi" w:hAnsiTheme="majorHAnsi"/>
        </w:rPr>
        <w:t xml:space="preserve"> </w:t>
      </w:r>
      <w:r w:rsidR="000115B7" w:rsidRPr="001219F5">
        <w:rPr>
          <w:rFonts w:asciiTheme="majorHAnsi" w:hAnsiTheme="majorHAnsi"/>
        </w:rPr>
        <w:t>or</w:t>
      </w:r>
      <w:r w:rsidRPr="001219F5">
        <w:rPr>
          <w:rFonts w:asciiTheme="majorHAnsi" w:hAnsiTheme="majorHAnsi"/>
        </w:rPr>
        <w:t xml:space="preserve"> $3144.</w:t>
      </w:r>
    </w:p>
    <w:p w14:paraId="62A80C1C" w14:textId="77777777" w:rsidR="002702E1" w:rsidRPr="001219F5" w:rsidRDefault="002702E1">
      <w:pPr>
        <w:rPr>
          <w:rFonts w:asciiTheme="majorHAnsi" w:hAnsiTheme="majorHAnsi"/>
        </w:rPr>
      </w:pPr>
    </w:p>
    <w:p w14:paraId="63E5665D" w14:textId="12132E66" w:rsidR="002702E1" w:rsidRPr="001219F5" w:rsidRDefault="002702E1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All together you owe $19407</w:t>
      </w:r>
      <w:r w:rsidR="00516382" w:rsidRPr="001219F5">
        <w:rPr>
          <w:rFonts w:asciiTheme="majorHAnsi" w:hAnsiTheme="majorHAnsi"/>
        </w:rPr>
        <w:t xml:space="preserve"> in federal taxes</w:t>
      </w:r>
      <w:r w:rsidRPr="001219F5">
        <w:rPr>
          <w:rFonts w:asciiTheme="majorHAnsi" w:hAnsiTheme="majorHAnsi"/>
        </w:rPr>
        <w:t>.</w:t>
      </w:r>
    </w:p>
    <w:p w14:paraId="7294E69B" w14:textId="77777777" w:rsidR="002702E1" w:rsidRPr="001219F5" w:rsidRDefault="002702E1">
      <w:pPr>
        <w:rPr>
          <w:rFonts w:asciiTheme="majorHAnsi" w:hAnsiTheme="majorHAnsi"/>
        </w:rPr>
      </w:pPr>
    </w:p>
    <w:p w14:paraId="5745B3C8" w14:textId="6643CEF6" w:rsidR="002702E1" w:rsidRPr="001219F5" w:rsidRDefault="00516382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lastRenderedPageBreak/>
        <w:t>T</w:t>
      </w:r>
      <w:r w:rsidR="002702E1" w:rsidRPr="001219F5">
        <w:rPr>
          <w:rFonts w:asciiTheme="majorHAnsi" w:hAnsiTheme="majorHAnsi"/>
        </w:rPr>
        <w:t xml:space="preserve">he total tax payable will depend on the rates applied to each bucket of money. If any of those rates were changed, the basic tax payable would change too.  </w:t>
      </w:r>
    </w:p>
    <w:p w14:paraId="280EDA06" w14:textId="77777777" w:rsidR="002702E1" w:rsidRPr="001219F5" w:rsidRDefault="002702E1">
      <w:pPr>
        <w:rPr>
          <w:rFonts w:asciiTheme="majorHAnsi" w:hAnsiTheme="majorHAnsi"/>
        </w:rPr>
      </w:pPr>
    </w:p>
    <w:p w14:paraId="3A5663F2" w14:textId="77777777" w:rsidR="000115B7" w:rsidRPr="001219F5" w:rsidRDefault="002702E1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Suppose you were to earn one more dollar.  </w:t>
      </w:r>
    </w:p>
    <w:p w14:paraId="34828C98" w14:textId="77777777" w:rsidR="000115B7" w:rsidRPr="001219F5" w:rsidRDefault="000115B7">
      <w:pPr>
        <w:rPr>
          <w:rFonts w:asciiTheme="majorHAnsi" w:hAnsiTheme="majorHAnsi"/>
        </w:rPr>
      </w:pPr>
    </w:p>
    <w:p w14:paraId="5267A4E2" w14:textId="687B2FE0" w:rsidR="00516382" w:rsidRPr="001219F5" w:rsidRDefault="002702E1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That extra dollar gets tossed into your third bucket, and you’ll owe 26 cents for it.  </w:t>
      </w:r>
      <w:r w:rsidR="000115B7" w:rsidRPr="001219F5">
        <w:rPr>
          <w:rFonts w:asciiTheme="majorHAnsi" w:hAnsiTheme="majorHAnsi"/>
        </w:rPr>
        <w:t>That defines your marginal tax rate</w:t>
      </w:r>
      <w:r w:rsidRPr="001219F5">
        <w:rPr>
          <w:rFonts w:asciiTheme="majorHAnsi" w:hAnsiTheme="majorHAnsi"/>
        </w:rPr>
        <w:t xml:space="preserve"> – what is the tax paid on an extra dollar earned – and we think that’s what matters for your incentive to</w:t>
      </w:r>
      <w:r w:rsidR="001219F5" w:rsidRPr="001219F5">
        <w:rPr>
          <w:rFonts w:asciiTheme="majorHAnsi" w:hAnsiTheme="majorHAnsi"/>
        </w:rPr>
        <w:t xml:space="preserve"> work hard and earn more money.</w:t>
      </w:r>
    </w:p>
    <w:p w14:paraId="0509EAA3" w14:textId="77777777" w:rsidR="001219F5" w:rsidRPr="001219F5" w:rsidRDefault="001219F5">
      <w:pPr>
        <w:rPr>
          <w:rFonts w:asciiTheme="majorHAnsi" w:hAnsiTheme="majorHAnsi"/>
        </w:rPr>
      </w:pPr>
    </w:p>
    <w:p w14:paraId="5CCECDE7" w14:textId="6D2D530E" w:rsidR="002702E1" w:rsidRPr="001219F5" w:rsidRDefault="002702E1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Notice the rates charged on the first two buckets of money are irrelevant</w:t>
      </w:r>
      <w:r w:rsidR="00A27D28" w:rsidRPr="001219F5">
        <w:rPr>
          <w:rFonts w:asciiTheme="majorHAnsi" w:hAnsiTheme="majorHAnsi"/>
        </w:rPr>
        <w:t xml:space="preserve"> for that extra dollar</w:t>
      </w:r>
      <w:r w:rsidRPr="001219F5">
        <w:rPr>
          <w:rFonts w:asciiTheme="majorHAnsi" w:hAnsiTheme="majorHAnsi"/>
        </w:rPr>
        <w:t>.</w:t>
      </w:r>
    </w:p>
    <w:p w14:paraId="04BDF9D4" w14:textId="77777777" w:rsidR="002702E1" w:rsidRPr="001219F5" w:rsidRDefault="002702E1">
      <w:pPr>
        <w:rPr>
          <w:rFonts w:asciiTheme="majorHAnsi" w:hAnsiTheme="majorHAnsi"/>
        </w:rPr>
      </w:pPr>
    </w:p>
    <w:p w14:paraId="5263CD53" w14:textId="09ADE845" w:rsidR="00516382" w:rsidRPr="001219F5" w:rsidRDefault="002702E1" w:rsidP="00EB2E7D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We can also think about how deductions matter</w:t>
      </w:r>
      <w:r w:rsidR="00EB2E7D">
        <w:rPr>
          <w:rFonts w:asciiTheme="majorHAnsi" w:hAnsiTheme="majorHAnsi"/>
        </w:rPr>
        <w:t xml:space="preserve">. </w:t>
      </w:r>
      <w:r w:rsidRPr="001219F5">
        <w:rPr>
          <w:rFonts w:asciiTheme="majorHAnsi" w:hAnsiTheme="majorHAnsi"/>
        </w:rPr>
        <w:t xml:space="preserve"> </w:t>
      </w:r>
      <w:r w:rsidR="00EB2E7D">
        <w:rPr>
          <w:rFonts w:asciiTheme="majorHAnsi" w:hAnsiTheme="majorHAnsi"/>
        </w:rPr>
        <w:t>S</w:t>
      </w:r>
      <w:r w:rsidRPr="001219F5">
        <w:rPr>
          <w:rFonts w:asciiTheme="majorHAnsi" w:hAnsiTheme="majorHAnsi"/>
        </w:rPr>
        <w:t>uppose I gave you the opportunity to deduct another $1000 in child care expenses.  That reduces the cash going into your third bucket</w:t>
      </w:r>
      <w:r w:rsidR="00E4365D" w:rsidRPr="001219F5">
        <w:rPr>
          <w:rFonts w:asciiTheme="majorHAnsi" w:hAnsiTheme="majorHAnsi"/>
        </w:rPr>
        <w:t xml:space="preserve"> by $1000</w:t>
      </w:r>
      <w:r w:rsidRPr="001219F5">
        <w:rPr>
          <w:rFonts w:asciiTheme="majorHAnsi" w:hAnsiTheme="majorHAnsi"/>
        </w:rPr>
        <w:t>, and you pay $260 less in taxes</w:t>
      </w:r>
      <w:r w:rsidR="00EB2E7D">
        <w:rPr>
          <w:rFonts w:asciiTheme="majorHAnsi" w:hAnsiTheme="majorHAnsi"/>
        </w:rPr>
        <w:t>. I</w:t>
      </w:r>
      <w:r w:rsidRPr="001219F5">
        <w:rPr>
          <w:rFonts w:asciiTheme="majorHAnsi" w:hAnsiTheme="majorHAnsi"/>
        </w:rPr>
        <w:t>t</w:t>
      </w:r>
      <w:r w:rsidR="00EB2E7D">
        <w:rPr>
          <w:rFonts w:asciiTheme="majorHAnsi" w:hAnsiTheme="majorHAnsi"/>
        </w:rPr>
        <w:t>’</w:t>
      </w:r>
      <w:r w:rsidRPr="001219F5">
        <w:rPr>
          <w:rFonts w:asciiTheme="majorHAnsi" w:hAnsiTheme="majorHAnsi"/>
        </w:rPr>
        <w:t xml:space="preserve">s like a 26% off </w:t>
      </w:r>
      <w:r w:rsidR="00EB2E7D">
        <w:rPr>
          <w:rFonts w:asciiTheme="majorHAnsi" w:hAnsiTheme="majorHAnsi"/>
        </w:rPr>
        <w:t xml:space="preserve">child </w:t>
      </w:r>
      <w:r w:rsidR="00A27D28" w:rsidRPr="001219F5">
        <w:rPr>
          <w:rFonts w:asciiTheme="majorHAnsi" w:hAnsiTheme="majorHAnsi"/>
        </w:rPr>
        <w:t xml:space="preserve">care </w:t>
      </w:r>
      <w:r w:rsidRPr="001219F5">
        <w:rPr>
          <w:rFonts w:asciiTheme="majorHAnsi" w:hAnsiTheme="majorHAnsi"/>
        </w:rPr>
        <w:t xml:space="preserve">sale! </w:t>
      </w:r>
    </w:p>
    <w:p w14:paraId="0725E481" w14:textId="59C8B919" w:rsidR="002702E1" w:rsidRPr="001219F5" w:rsidRDefault="002702E1" w:rsidP="001219F5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Notice that </w:t>
      </w:r>
      <w:r w:rsidR="00A27D28" w:rsidRPr="001219F5">
        <w:rPr>
          <w:rFonts w:asciiTheme="majorHAnsi" w:hAnsiTheme="majorHAnsi"/>
        </w:rPr>
        <w:t>sale price</w:t>
      </w:r>
      <w:r w:rsidRPr="001219F5">
        <w:rPr>
          <w:rFonts w:asciiTheme="majorHAnsi" w:hAnsiTheme="majorHAnsi"/>
        </w:rPr>
        <w:t xml:space="preserve"> is based on the tax rate for that third bucket.  Again the rates for the first two buckets are irrelevant for your savings.</w:t>
      </w:r>
    </w:p>
    <w:p w14:paraId="53BBDBF7" w14:textId="77777777" w:rsidR="002702E1" w:rsidRPr="001219F5" w:rsidRDefault="002702E1">
      <w:pPr>
        <w:rPr>
          <w:rFonts w:asciiTheme="majorHAnsi" w:hAnsiTheme="majorHAnsi"/>
        </w:rPr>
      </w:pPr>
    </w:p>
    <w:p w14:paraId="68F267EC" w14:textId="4D04E925" w:rsidR="00E4365D" w:rsidRPr="001219F5" w:rsidRDefault="001219F5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Then we move</w:t>
      </w:r>
      <w:r w:rsidR="00E4365D" w:rsidRPr="001219F5">
        <w:rPr>
          <w:rFonts w:asciiTheme="majorHAnsi" w:hAnsiTheme="majorHAnsi"/>
        </w:rPr>
        <w:t xml:space="preserve"> on</w:t>
      </w:r>
      <w:r w:rsidRPr="001219F5">
        <w:rPr>
          <w:rFonts w:asciiTheme="majorHAnsi" w:hAnsiTheme="majorHAnsi"/>
        </w:rPr>
        <w:t xml:space="preserve"> </w:t>
      </w:r>
      <w:r w:rsidR="00E4365D" w:rsidRPr="001219F5">
        <w:rPr>
          <w:rFonts w:asciiTheme="majorHAnsi" w:hAnsiTheme="majorHAnsi"/>
        </w:rPr>
        <w:t>to tax credits.</w:t>
      </w:r>
    </w:p>
    <w:p w14:paraId="3689B6BB" w14:textId="77777777" w:rsidR="00E4365D" w:rsidRPr="001219F5" w:rsidRDefault="00E4365D">
      <w:pPr>
        <w:rPr>
          <w:rFonts w:asciiTheme="majorHAnsi" w:hAnsiTheme="majorHAnsi"/>
        </w:rPr>
      </w:pPr>
    </w:p>
    <w:p w14:paraId="10739C9F" w14:textId="33EB1B90" w:rsidR="008A664E" w:rsidRDefault="00E4365D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In the current federal tax system, we have a long list of non-refundable credits.  First, there is a basic personal amount</w:t>
      </w:r>
      <w:r w:rsidR="001219F5" w:rsidRPr="001219F5">
        <w:rPr>
          <w:rFonts w:asciiTheme="majorHAnsi" w:hAnsiTheme="majorHAnsi"/>
        </w:rPr>
        <w:t>,</w:t>
      </w:r>
      <w:r w:rsidRPr="001219F5">
        <w:rPr>
          <w:rFonts w:asciiTheme="majorHAnsi" w:hAnsiTheme="majorHAnsi"/>
        </w:rPr>
        <w:t xml:space="preserve"> that we generally agree shouldn’t be taxed because some small amount of income must be spent for the sake of subsistence</w:t>
      </w:r>
      <w:r w:rsidR="0091436E">
        <w:rPr>
          <w:rFonts w:asciiTheme="majorHAnsi" w:hAnsiTheme="majorHAnsi"/>
        </w:rPr>
        <w:t>;</w:t>
      </w:r>
      <w:r w:rsidRPr="001219F5">
        <w:rPr>
          <w:rFonts w:asciiTheme="majorHAnsi" w:hAnsiTheme="majorHAnsi"/>
        </w:rPr>
        <w:t xml:space="preserve"> it</w:t>
      </w:r>
      <w:r w:rsidR="0091436E">
        <w:rPr>
          <w:rFonts w:asciiTheme="majorHAnsi" w:hAnsiTheme="majorHAnsi"/>
        </w:rPr>
        <w:t>’</w:t>
      </w:r>
      <w:r w:rsidRPr="001219F5">
        <w:rPr>
          <w:rFonts w:asciiTheme="majorHAnsi" w:hAnsiTheme="majorHAnsi"/>
        </w:rPr>
        <w:t xml:space="preserve">s not something we really have discretion over.  </w:t>
      </w:r>
    </w:p>
    <w:p w14:paraId="5D8D2B78" w14:textId="77777777" w:rsidR="0091436E" w:rsidRDefault="0091436E">
      <w:pPr>
        <w:rPr>
          <w:rFonts w:asciiTheme="majorHAnsi" w:hAnsiTheme="majorHAnsi"/>
        </w:rPr>
      </w:pPr>
    </w:p>
    <w:p w14:paraId="5C33F049" w14:textId="3E4C2D52" w:rsidR="00E4365D" w:rsidRPr="001219F5" w:rsidRDefault="00E4365D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Various other credits have been introduced over the years to account for non-discretionary spending or to meet other policy goals, each can be treated differently and require</w:t>
      </w:r>
      <w:r w:rsidR="001219F5">
        <w:rPr>
          <w:rFonts w:asciiTheme="majorHAnsi" w:hAnsiTheme="majorHAnsi"/>
        </w:rPr>
        <w:t>s</w:t>
      </w:r>
      <w:r w:rsidRPr="001219F5">
        <w:rPr>
          <w:rFonts w:asciiTheme="majorHAnsi" w:hAnsiTheme="majorHAnsi"/>
        </w:rPr>
        <w:t xml:space="preserve"> its own calculations, but the general set up is this.</w:t>
      </w:r>
    </w:p>
    <w:p w14:paraId="4F95FDE1" w14:textId="77777777" w:rsidR="00E4365D" w:rsidRPr="001219F5" w:rsidRDefault="00E4365D">
      <w:pPr>
        <w:rPr>
          <w:rFonts w:asciiTheme="majorHAnsi" w:hAnsiTheme="majorHAnsi"/>
        </w:rPr>
      </w:pPr>
    </w:p>
    <w:p w14:paraId="48398704" w14:textId="3C71D0D4" w:rsidR="002702E1" w:rsidRPr="001219F5" w:rsidRDefault="00E4365D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Take the amount of the credit</w:t>
      </w:r>
      <w:r w:rsidR="0091436E">
        <w:rPr>
          <w:rFonts w:asciiTheme="majorHAnsi" w:hAnsiTheme="majorHAnsi"/>
        </w:rPr>
        <w:t>:</w:t>
      </w:r>
      <w:r w:rsidRPr="001219F5">
        <w:rPr>
          <w:rFonts w:asciiTheme="majorHAnsi" w:hAnsiTheme="majorHAnsi"/>
        </w:rPr>
        <w:t xml:space="preserve"> for example, suppose you spent $1000 on transit passes in 2014.  Multiply that amount by 15%</w:t>
      </w:r>
      <w:r w:rsidR="0091436E">
        <w:rPr>
          <w:rFonts w:asciiTheme="majorHAnsi" w:hAnsiTheme="majorHAnsi"/>
        </w:rPr>
        <w:t>,</w:t>
      </w:r>
      <w:r w:rsidRPr="001219F5">
        <w:rPr>
          <w:rFonts w:asciiTheme="majorHAnsi" w:hAnsiTheme="majorHAnsi"/>
        </w:rPr>
        <w:t xml:space="preserve"> </w:t>
      </w:r>
      <w:r w:rsidR="00E104D6" w:rsidRPr="001219F5">
        <w:rPr>
          <w:rFonts w:asciiTheme="majorHAnsi" w:hAnsiTheme="majorHAnsi"/>
        </w:rPr>
        <w:t>the standard rate for f</w:t>
      </w:r>
      <w:r w:rsidR="0091436E">
        <w:rPr>
          <w:rFonts w:asciiTheme="majorHAnsi" w:hAnsiTheme="majorHAnsi"/>
        </w:rPr>
        <w:t xml:space="preserve">ederal non-refundable credits. </w:t>
      </w:r>
      <w:r w:rsidR="00E104D6" w:rsidRPr="001219F5">
        <w:rPr>
          <w:rFonts w:asciiTheme="majorHAnsi" w:hAnsiTheme="majorHAnsi"/>
        </w:rPr>
        <w:t>We can now reduce our basic tax payable by $150. On the transit pass, it’s like a 15% off sale!</w:t>
      </w:r>
    </w:p>
    <w:p w14:paraId="61FD7BF8" w14:textId="77777777" w:rsidR="00E104D6" w:rsidRPr="001219F5" w:rsidRDefault="00E104D6">
      <w:pPr>
        <w:rPr>
          <w:rFonts w:asciiTheme="majorHAnsi" w:hAnsiTheme="majorHAnsi"/>
        </w:rPr>
      </w:pPr>
    </w:p>
    <w:p w14:paraId="5489B8ED" w14:textId="29654FAF" w:rsidR="00E104D6" w:rsidRPr="001219F5" w:rsidRDefault="0091436E" w:rsidP="0031636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catch? </w:t>
      </w:r>
      <w:r w:rsidR="00E104D6" w:rsidRPr="001219F5">
        <w:rPr>
          <w:rFonts w:asciiTheme="majorHAnsi" w:hAnsiTheme="majorHAnsi"/>
        </w:rPr>
        <w:t>If you don’t owe much in taxes, these non-refundable credits can only take you so far</w:t>
      </w:r>
      <w:r>
        <w:rPr>
          <w:rFonts w:asciiTheme="majorHAnsi" w:hAnsiTheme="majorHAnsi"/>
        </w:rPr>
        <w:t>,</w:t>
      </w:r>
      <w:r w:rsidR="00E104D6" w:rsidRPr="001219F5">
        <w:rPr>
          <w:rFonts w:asciiTheme="majorHAnsi" w:hAnsiTheme="majorHAnsi"/>
        </w:rPr>
        <w:t xml:space="preserve"> zero actually.  </w:t>
      </w:r>
      <w:r w:rsidR="00316361" w:rsidRPr="001219F5">
        <w:rPr>
          <w:rFonts w:asciiTheme="majorHAnsi" w:hAnsiTheme="majorHAnsi"/>
        </w:rPr>
        <w:t xml:space="preserve">Many people with low income don’t owe any taxes once the basic personal amount is accounted for.  If they spend $1000 on transit, they can’t claim the tax credit </w:t>
      </w:r>
      <w:r w:rsidR="00D9652C" w:rsidRPr="001219F5">
        <w:rPr>
          <w:rFonts w:asciiTheme="majorHAnsi" w:hAnsiTheme="majorHAnsi"/>
        </w:rPr>
        <w:t>or</w:t>
      </w:r>
      <w:r w:rsidR="00316361" w:rsidRPr="001219F5">
        <w:rPr>
          <w:rFonts w:asciiTheme="majorHAnsi" w:hAnsiTheme="majorHAnsi"/>
        </w:rPr>
        <w:t xml:space="preserve"> get any money back.  It’s like they’re excluded from the sale</w:t>
      </w:r>
    </w:p>
    <w:p w14:paraId="42884226" w14:textId="77777777" w:rsidR="00E104D6" w:rsidRPr="001219F5" w:rsidRDefault="00E104D6">
      <w:pPr>
        <w:rPr>
          <w:rFonts w:asciiTheme="majorHAnsi" w:hAnsiTheme="majorHAnsi"/>
        </w:rPr>
      </w:pPr>
    </w:p>
    <w:p w14:paraId="005E94C9" w14:textId="0254DE4E" w:rsidR="00E104D6" w:rsidRPr="001219F5" w:rsidRDefault="0091436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this were </w:t>
      </w:r>
      <w:r w:rsidR="00E104D6" w:rsidRPr="001219F5">
        <w:rPr>
          <w:rFonts w:asciiTheme="majorHAnsi" w:hAnsiTheme="majorHAnsi"/>
        </w:rPr>
        <w:t>a refundable credit, they’d get the refund and enjoy the full 15% off.</w:t>
      </w:r>
    </w:p>
    <w:p w14:paraId="477E827D" w14:textId="77777777" w:rsidR="00E104D6" w:rsidRPr="001219F5" w:rsidRDefault="00E104D6">
      <w:pPr>
        <w:rPr>
          <w:rFonts w:asciiTheme="majorHAnsi" w:hAnsiTheme="majorHAnsi"/>
        </w:rPr>
      </w:pPr>
    </w:p>
    <w:p w14:paraId="5B60DA57" w14:textId="2EE951C2" w:rsidR="00E104D6" w:rsidRPr="001219F5" w:rsidRDefault="00E104D6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In any case, this is how we get to our federal tax payable</w:t>
      </w:r>
      <w:r w:rsidR="0091436E">
        <w:rPr>
          <w:rFonts w:asciiTheme="majorHAnsi" w:hAnsiTheme="majorHAnsi"/>
        </w:rPr>
        <w:t>:</w:t>
      </w:r>
      <w:r w:rsidRPr="001219F5">
        <w:rPr>
          <w:rFonts w:asciiTheme="majorHAnsi" w:hAnsiTheme="majorHAnsi"/>
        </w:rPr>
        <w:t xml:space="preserve"> </w:t>
      </w:r>
      <w:r w:rsidR="002F279A" w:rsidRPr="001219F5">
        <w:rPr>
          <w:rFonts w:asciiTheme="majorHAnsi" w:hAnsiTheme="majorHAnsi"/>
        </w:rPr>
        <w:t>find deductions,</w:t>
      </w:r>
      <w:r w:rsidR="00590DF7" w:rsidRPr="001219F5">
        <w:rPr>
          <w:rFonts w:asciiTheme="majorHAnsi" w:hAnsiTheme="majorHAnsi"/>
        </w:rPr>
        <w:t xml:space="preserve"> </w:t>
      </w:r>
      <w:r w:rsidR="00516382" w:rsidRPr="001219F5">
        <w:rPr>
          <w:rFonts w:asciiTheme="majorHAnsi" w:hAnsiTheme="majorHAnsi"/>
        </w:rPr>
        <w:t>then</w:t>
      </w:r>
      <w:r w:rsidR="00590DF7" w:rsidRPr="001219F5">
        <w:rPr>
          <w:rFonts w:asciiTheme="majorHAnsi" w:hAnsiTheme="majorHAnsi"/>
        </w:rPr>
        <w:t xml:space="preserve"> </w:t>
      </w:r>
      <w:r w:rsidRPr="001219F5">
        <w:rPr>
          <w:rFonts w:asciiTheme="majorHAnsi" w:hAnsiTheme="majorHAnsi"/>
        </w:rPr>
        <w:t xml:space="preserve">taxable income, apply the tax rates, </w:t>
      </w:r>
      <w:r w:rsidR="001219F5">
        <w:rPr>
          <w:rFonts w:asciiTheme="majorHAnsi" w:hAnsiTheme="majorHAnsi"/>
        </w:rPr>
        <w:t xml:space="preserve">and </w:t>
      </w:r>
      <w:r w:rsidR="00AE1C24" w:rsidRPr="001219F5">
        <w:rPr>
          <w:rFonts w:asciiTheme="majorHAnsi" w:hAnsiTheme="majorHAnsi"/>
        </w:rPr>
        <w:t>apply the credit</w:t>
      </w:r>
      <w:r w:rsidR="001219F5">
        <w:rPr>
          <w:rFonts w:asciiTheme="majorHAnsi" w:hAnsiTheme="majorHAnsi"/>
        </w:rPr>
        <w:t>s.</w:t>
      </w:r>
    </w:p>
    <w:p w14:paraId="2DA5172B" w14:textId="77777777" w:rsidR="002F279A" w:rsidRPr="001219F5" w:rsidRDefault="002F279A">
      <w:pPr>
        <w:rPr>
          <w:rFonts w:asciiTheme="majorHAnsi" w:hAnsiTheme="majorHAnsi"/>
        </w:rPr>
      </w:pPr>
    </w:p>
    <w:p w14:paraId="3176A51D" w14:textId="4A396F52" w:rsidR="002F279A" w:rsidRPr="001219F5" w:rsidRDefault="002F279A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Fortunately for most of us, our employers have already collected and submitted most of th</w:t>
      </w:r>
      <w:r w:rsidR="00AE1C24" w:rsidRPr="001219F5">
        <w:rPr>
          <w:rFonts w:asciiTheme="majorHAnsi" w:hAnsiTheme="majorHAnsi"/>
        </w:rPr>
        <w:t>e</w:t>
      </w:r>
      <w:r w:rsidRPr="001219F5">
        <w:rPr>
          <w:rFonts w:asciiTheme="majorHAnsi" w:hAnsiTheme="majorHAnsi"/>
        </w:rPr>
        <w:t xml:space="preserve"> tax for us. If you over paid through the yea</w:t>
      </w:r>
      <w:r w:rsidR="0091436E">
        <w:rPr>
          <w:rFonts w:asciiTheme="majorHAnsi" w:hAnsiTheme="majorHAnsi"/>
        </w:rPr>
        <w:t xml:space="preserve">r, you’ll get your money back. </w:t>
      </w:r>
      <w:r w:rsidRPr="001219F5">
        <w:rPr>
          <w:rFonts w:asciiTheme="majorHAnsi" w:hAnsiTheme="majorHAnsi"/>
        </w:rPr>
        <w:t xml:space="preserve">If not, you send the CRA a </w:t>
      </w:r>
      <w:proofErr w:type="spellStart"/>
      <w:r w:rsidRPr="001219F5">
        <w:rPr>
          <w:rFonts w:asciiTheme="majorHAnsi" w:hAnsiTheme="majorHAnsi"/>
        </w:rPr>
        <w:t>che</w:t>
      </w:r>
      <w:r w:rsidR="001219F5">
        <w:rPr>
          <w:rFonts w:asciiTheme="majorHAnsi" w:hAnsiTheme="majorHAnsi"/>
        </w:rPr>
        <w:t>que</w:t>
      </w:r>
      <w:proofErr w:type="spellEnd"/>
      <w:r w:rsidRPr="001219F5">
        <w:rPr>
          <w:rFonts w:asciiTheme="majorHAnsi" w:hAnsiTheme="majorHAnsi"/>
        </w:rPr>
        <w:t>.</w:t>
      </w:r>
    </w:p>
    <w:p w14:paraId="2FA910DE" w14:textId="77777777" w:rsidR="00E104D6" w:rsidRPr="001219F5" w:rsidRDefault="00E104D6">
      <w:pPr>
        <w:rPr>
          <w:rFonts w:asciiTheme="majorHAnsi" w:hAnsiTheme="majorHAnsi"/>
        </w:rPr>
      </w:pPr>
    </w:p>
    <w:p w14:paraId="03F8EB7F" w14:textId="512F52BB" w:rsidR="00E104D6" w:rsidRPr="001219F5" w:rsidRDefault="00E104D6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 xml:space="preserve">After all that, there’s a few more forms to fill and boxes to check – GST rebates, provincial taxes, </w:t>
      </w:r>
      <w:r w:rsidR="002F279A" w:rsidRPr="001219F5">
        <w:rPr>
          <w:rFonts w:asciiTheme="majorHAnsi" w:hAnsiTheme="majorHAnsi"/>
        </w:rPr>
        <w:t>the working inc</w:t>
      </w:r>
      <w:r w:rsidR="00AE1C24" w:rsidRPr="001219F5">
        <w:rPr>
          <w:rFonts w:asciiTheme="majorHAnsi" w:hAnsiTheme="majorHAnsi"/>
        </w:rPr>
        <w:t>ome tax benefit, and of course E</w:t>
      </w:r>
      <w:r w:rsidR="002F279A" w:rsidRPr="001219F5">
        <w:rPr>
          <w:rFonts w:asciiTheme="majorHAnsi" w:hAnsiTheme="majorHAnsi"/>
        </w:rPr>
        <w:t xml:space="preserve">lections Canada. </w:t>
      </w:r>
    </w:p>
    <w:p w14:paraId="5BFB0807" w14:textId="76BC07FA" w:rsidR="00C77D9E" w:rsidRPr="001219F5" w:rsidRDefault="00C77D9E">
      <w:pPr>
        <w:rPr>
          <w:rFonts w:asciiTheme="majorHAnsi" w:hAnsiTheme="majorHAnsi"/>
        </w:rPr>
      </w:pPr>
    </w:p>
    <w:p w14:paraId="3C9D4027" w14:textId="1455A689" w:rsidR="001219F5" w:rsidRPr="001219F5" w:rsidRDefault="001219F5" w:rsidP="001219F5">
      <w:pPr>
        <w:rPr>
          <w:rFonts w:asciiTheme="majorHAnsi" w:hAnsiTheme="majorHAnsi"/>
        </w:rPr>
      </w:pPr>
      <w:r w:rsidRPr="001219F5">
        <w:rPr>
          <w:rFonts w:asciiTheme="majorHAnsi" w:hAnsiTheme="majorHAnsi"/>
        </w:rPr>
        <w:t>To lear</w:t>
      </w:r>
      <w:r w:rsidR="0091436E">
        <w:rPr>
          <w:rFonts w:asciiTheme="majorHAnsi" w:hAnsiTheme="majorHAnsi"/>
        </w:rPr>
        <w:t>n more, follow us on twitter @</w:t>
      </w:r>
      <w:proofErr w:type="spellStart"/>
      <w:r w:rsidR="0091436E">
        <w:rPr>
          <w:rFonts w:asciiTheme="majorHAnsi" w:hAnsiTheme="majorHAnsi"/>
        </w:rPr>
        <w:t>tlcecon</w:t>
      </w:r>
      <w:proofErr w:type="spellEnd"/>
      <w:r>
        <w:rPr>
          <w:rFonts w:asciiTheme="majorHAnsi" w:hAnsiTheme="majorHAnsi"/>
        </w:rPr>
        <w:t>,</w:t>
      </w:r>
      <w:r w:rsidRPr="001219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and visit our website </w:t>
      </w:r>
      <w:r w:rsidRPr="001219F5">
        <w:rPr>
          <w:rFonts w:asciiTheme="majorHAnsi" w:hAnsiTheme="majorHAnsi"/>
        </w:rPr>
        <w:t>for more videos.</w:t>
      </w:r>
    </w:p>
    <w:p w14:paraId="268AF9C8" w14:textId="77777777" w:rsidR="001219F5" w:rsidRPr="001219F5" w:rsidRDefault="001219F5">
      <w:pPr>
        <w:rPr>
          <w:rFonts w:asciiTheme="majorHAnsi" w:hAnsiTheme="majorHAnsi"/>
        </w:rPr>
      </w:pPr>
      <w:bookmarkStart w:id="0" w:name="_GoBack"/>
      <w:bookmarkEnd w:id="0"/>
    </w:p>
    <w:sectPr w:rsidR="001219F5" w:rsidRPr="001219F5" w:rsidSect="004A6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B6F"/>
    <w:multiLevelType w:val="hybridMultilevel"/>
    <w:tmpl w:val="458EDF30"/>
    <w:lvl w:ilvl="0" w:tplc="9C3C4908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4F"/>
    <w:rsid w:val="000115B7"/>
    <w:rsid w:val="00072B4F"/>
    <w:rsid w:val="001219F5"/>
    <w:rsid w:val="0018718B"/>
    <w:rsid w:val="002702E1"/>
    <w:rsid w:val="002F279A"/>
    <w:rsid w:val="00316361"/>
    <w:rsid w:val="00360004"/>
    <w:rsid w:val="004A62F3"/>
    <w:rsid w:val="00516382"/>
    <w:rsid w:val="00590DF7"/>
    <w:rsid w:val="006F08EA"/>
    <w:rsid w:val="00833BBB"/>
    <w:rsid w:val="008A664E"/>
    <w:rsid w:val="0091436E"/>
    <w:rsid w:val="009551F5"/>
    <w:rsid w:val="00A27D28"/>
    <w:rsid w:val="00AE1C24"/>
    <w:rsid w:val="00C77D9E"/>
    <w:rsid w:val="00D9652C"/>
    <w:rsid w:val="00E104D6"/>
    <w:rsid w:val="00E4365D"/>
    <w:rsid w:val="00E6698A"/>
    <w:rsid w:val="00E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9C8A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3871</Characters>
  <Application>Microsoft Macintosh Word</Application>
  <DocSecurity>0</DocSecurity>
  <Lines>32</Lines>
  <Paragraphs>9</Paragraphs>
  <ScaleCrop>false</ScaleCrop>
  <Company>Wilfrid Laurier University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Schirle</dc:creator>
  <cp:keywords/>
  <dc:description/>
  <cp:lastModifiedBy>Tammy Schirle</cp:lastModifiedBy>
  <cp:revision>4</cp:revision>
  <dcterms:created xsi:type="dcterms:W3CDTF">2015-09-03T01:28:00Z</dcterms:created>
  <dcterms:modified xsi:type="dcterms:W3CDTF">2015-09-03T01:31:00Z</dcterms:modified>
</cp:coreProperties>
</file>