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9B8D7" w14:textId="77777777" w:rsidR="00DA1593" w:rsidRPr="001C6A3E" w:rsidRDefault="00A61762" w:rsidP="00DF2264">
      <w:pPr>
        <w:rPr>
          <w:b/>
          <w:sz w:val="24"/>
          <w:szCs w:val="24"/>
        </w:rPr>
      </w:pPr>
      <w:r w:rsidRPr="001C6A3E">
        <w:rPr>
          <w:b/>
          <w:sz w:val="24"/>
          <w:szCs w:val="24"/>
        </w:rPr>
        <w:t>Think like a Canadian Economist</w:t>
      </w:r>
    </w:p>
    <w:p w14:paraId="5D6663BA" w14:textId="5F84D650" w:rsidR="00A61762" w:rsidRPr="001C6A3E" w:rsidRDefault="00A61762" w:rsidP="00DF2264">
      <w:pPr>
        <w:rPr>
          <w:b/>
          <w:sz w:val="24"/>
          <w:szCs w:val="24"/>
        </w:rPr>
      </w:pPr>
      <w:r w:rsidRPr="001C6A3E">
        <w:rPr>
          <w:b/>
          <w:sz w:val="24"/>
          <w:szCs w:val="24"/>
        </w:rPr>
        <w:t>Episode 2: Internal Trade Barriers.</w:t>
      </w:r>
    </w:p>
    <w:p w14:paraId="2471DDB5" w14:textId="061EA7FA" w:rsidR="00A21E60" w:rsidRPr="001C6A3E" w:rsidRDefault="00DA1593" w:rsidP="00DF2264">
      <w:pPr>
        <w:rPr>
          <w:b/>
          <w:sz w:val="24"/>
          <w:szCs w:val="24"/>
        </w:rPr>
      </w:pPr>
      <w:r w:rsidRPr="001C6A3E">
        <w:rPr>
          <w:b/>
          <w:sz w:val="24"/>
          <w:szCs w:val="24"/>
        </w:rPr>
        <w:t>VIDEO SCRIPT:</w:t>
      </w:r>
    </w:p>
    <w:p w14:paraId="69DF4B30" w14:textId="655621ED" w:rsidR="00611D50" w:rsidRPr="001C6A3E" w:rsidRDefault="009036A5" w:rsidP="008B6291">
      <w:pPr>
        <w:rPr>
          <w:sz w:val="24"/>
          <w:szCs w:val="24"/>
        </w:rPr>
      </w:pPr>
      <w:r w:rsidRPr="001C6A3E">
        <w:rPr>
          <w:sz w:val="24"/>
          <w:szCs w:val="24"/>
        </w:rPr>
        <w:t>Canada is</w:t>
      </w:r>
      <w:r w:rsidR="00DF2264" w:rsidRPr="001C6A3E">
        <w:rPr>
          <w:sz w:val="24"/>
          <w:szCs w:val="24"/>
        </w:rPr>
        <w:t xml:space="preserve"> regularly described as a “trading nation”</w:t>
      </w:r>
      <w:r w:rsidR="0066657A" w:rsidRPr="001C6A3E">
        <w:rPr>
          <w:sz w:val="24"/>
          <w:szCs w:val="24"/>
        </w:rPr>
        <w:t xml:space="preserve"> – it’s even in our citizenship manual!</w:t>
      </w:r>
      <w:r w:rsidR="00DF2264" w:rsidRPr="001C6A3E">
        <w:rPr>
          <w:sz w:val="24"/>
          <w:szCs w:val="24"/>
        </w:rPr>
        <w:t xml:space="preserve"> Trade has defined our </w:t>
      </w:r>
      <w:r w:rsidR="00611D50" w:rsidRPr="001C6A3E">
        <w:rPr>
          <w:sz w:val="24"/>
          <w:szCs w:val="24"/>
        </w:rPr>
        <w:t>history</w:t>
      </w:r>
      <w:r w:rsidR="00DF2264" w:rsidRPr="001C6A3E">
        <w:rPr>
          <w:sz w:val="24"/>
          <w:szCs w:val="24"/>
        </w:rPr>
        <w:t>,</w:t>
      </w:r>
      <w:r w:rsidR="00A61762" w:rsidRPr="001C6A3E">
        <w:rPr>
          <w:sz w:val="24"/>
          <w:szCs w:val="24"/>
        </w:rPr>
        <w:t xml:space="preserve"> </w:t>
      </w:r>
      <w:r w:rsidR="006434BA" w:rsidRPr="001C6A3E">
        <w:rPr>
          <w:sz w:val="24"/>
          <w:szCs w:val="24"/>
        </w:rPr>
        <w:t>has influenced</w:t>
      </w:r>
      <w:r w:rsidR="00DF2264" w:rsidRPr="001C6A3E">
        <w:rPr>
          <w:sz w:val="24"/>
          <w:szCs w:val="24"/>
        </w:rPr>
        <w:t xml:space="preserve"> our laws,</w:t>
      </w:r>
      <w:r w:rsidR="00A61762" w:rsidRPr="001C6A3E">
        <w:rPr>
          <w:sz w:val="24"/>
          <w:szCs w:val="24"/>
        </w:rPr>
        <w:t xml:space="preserve"> </w:t>
      </w:r>
      <w:r w:rsidR="00DF2264" w:rsidRPr="001C6A3E">
        <w:rPr>
          <w:sz w:val="24"/>
          <w:szCs w:val="24"/>
        </w:rPr>
        <w:t>our everyday lives,</w:t>
      </w:r>
      <w:r w:rsidR="00A61762" w:rsidRPr="001C6A3E">
        <w:rPr>
          <w:sz w:val="24"/>
          <w:szCs w:val="24"/>
        </w:rPr>
        <w:t xml:space="preserve"> </w:t>
      </w:r>
      <w:r w:rsidR="00DF2264" w:rsidRPr="001C6A3E">
        <w:rPr>
          <w:sz w:val="24"/>
          <w:szCs w:val="24"/>
        </w:rPr>
        <w:t>a</w:t>
      </w:r>
      <w:r w:rsidR="00611D50" w:rsidRPr="001C6A3E">
        <w:rPr>
          <w:sz w:val="24"/>
          <w:szCs w:val="24"/>
        </w:rPr>
        <w:t>nd our economy.</w:t>
      </w:r>
    </w:p>
    <w:p w14:paraId="5DC31428" w14:textId="714B06D0" w:rsidR="00EA25C4" w:rsidRPr="001C6A3E" w:rsidRDefault="006434BA" w:rsidP="008B6291">
      <w:pPr>
        <w:rPr>
          <w:sz w:val="24"/>
          <w:szCs w:val="24"/>
        </w:rPr>
      </w:pPr>
      <w:r w:rsidRPr="001C6A3E">
        <w:rPr>
          <w:sz w:val="24"/>
          <w:szCs w:val="24"/>
        </w:rPr>
        <w:t>Just h</w:t>
      </w:r>
      <w:r w:rsidR="004D3747" w:rsidRPr="001C6A3E">
        <w:rPr>
          <w:sz w:val="24"/>
          <w:szCs w:val="24"/>
        </w:rPr>
        <w:t>ow important is trade for our economy</w:t>
      </w:r>
      <w:r w:rsidR="00ED7E78" w:rsidRPr="001C6A3E">
        <w:rPr>
          <w:sz w:val="24"/>
          <w:szCs w:val="24"/>
        </w:rPr>
        <w:t xml:space="preserve"> today</w:t>
      </w:r>
      <w:r w:rsidR="00EA25C4" w:rsidRPr="001C6A3E">
        <w:rPr>
          <w:sz w:val="24"/>
          <w:szCs w:val="24"/>
        </w:rPr>
        <w:t>?</w:t>
      </w:r>
    </w:p>
    <w:p w14:paraId="0AED2F67" w14:textId="00F782D5" w:rsidR="007E65AF" w:rsidRPr="001C6A3E" w:rsidRDefault="004D3747" w:rsidP="008B6291">
      <w:pPr>
        <w:rPr>
          <w:sz w:val="24"/>
          <w:szCs w:val="24"/>
        </w:rPr>
      </w:pPr>
      <w:r w:rsidRPr="001C6A3E">
        <w:rPr>
          <w:sz w:val="24"/>
          <w:szCs w:val="24"/>
        </w:rPr>
        <w:t>A</w:t>
      </w:r>
      <w:r w:rsidR="00611D50" w:rsidRPr="001C6A3E">
        <w:rPr>
          <w:sz w:val="24"/>
          <w:szCs w:val="24"/>
        </w:rPr>
        <w:t>pproximately 40 cents</w:t>
      </w:r>
      <w:r w:rsidR="00880644" w:rsidRPr="001C6A3E">
        <w:rPr>
          <w:sz w:val="24"/>
          <w:szCs w:val="24"/>
        </w:rPr>
        <w:t xml:space="preserve"> of every dollar earned by Canadians is from an export sale</w:t>
      </w:r>
      <w:r w:rsidR="00A61762" w:rsidRPr="001C6A3E">
        <w:rPr>
          <w:sz w:val="24"/>
          <w:szCs w:val="24"/>
        </w:rPr>
        <w:t xml:space="preserve"> </w:t>
      </w:r>
      <w:r w:rsidR="007E65AF" w:rsidRPr="001C6A3E">
        <w:rPr>
          <w:sz w:val="24"/>
          <w:szCs w:val="24"/>
        </w:rPr>
        <w:t>and</w:t>
      </w:r>
      <w:r w:rsidR="00611D50" w:rsidRPr="001C6A3E">
        <w:rPr>
          <w:sz w:val="24"/>
          <w:szCs w:val="24"/>
        </w:rPr>
        <w:t xml:space="preserve"> about 40 cents</w:t>
      </w:r>
      <w:r w:rsidR="00880644" w:rsidRPr="001C6A3E">
        <w:rPr>
          <w:sz w:val="24"/>
          <w:szCs w:val="24"/>
        </w:rPr>
        <w:t xml:space="preserve"> of every dollar spent by Canadians is on imported goods</w:t>
      </w:r>
      <w:r w:rsidR="00611D50" w:rsidRPr="001C6A3E">
        <w:rPr>
          <w:sz w:val="24"/>
          <w:szCs w:val="24"/>
        </w:rPr>
        <w:t xml:space="preserve"> and services</w:t>
      </w:r>
      <w:r w:rsidR="007E65AF" w:rsidRPr="001C6A3E">
        <w:rPr>
          <w:sz w:val="24"/>
          <w:szCs w:val="24"/>
        </w:rPr>
        <w:t>.</w:t>
      </w:r>
    </w:p>
    <w:p w14:paraId="626BE358" w14:textId="77777777" w:rsidR="00880644" w:rsidRPr="001C6A3E" w:rsidRDefault="004D3747" w:rsidP="008B6291">
      <w:pPr>
        <w:rPr>
          <w:sz w:val="24"/>
          <w:szCs w:val="24"/>
        </w:rPr>
      </w:pPr>
      <w:r w:rsidRPr="001C6A3E">
        <w:rPr>
          <w:sz w:val="24"/>
          <w:szCs w:val="24"/>
        </w:rPr>
        <w:t>L</w:t>
      </w:r>
      <w:r w:rsidR="00577AD6" w:rsidRPr="001C6A3E">
        <w:rPr>
          <w:sz w:val="24"/>
          <w:szCs w:val="24"/>
        </w:rPr>
        <w:t>ast year</w:t>
      </w:r>
      <w:r w:rsidRPr="001C6A3E">
        <w:rPr>
          <w:sz w:val="24"/>
          <w:szCs w:val="24"/>
        </w:rPr>
        <w:t>,</w:t>
      </w:r>
      <w:r w:rsidR="00577AD6" w:rsidRPr="001C6A3E">
        <w:rPr>
          <w:sz w:val="24"/>
          <w:szCs w:val="24"/>
        </w:rPr>
        <w:t xml:space="preserve"> </w:t>
      </w:r>
      <w:r w:rsidR="00FF7C9C" w:rsidRPr="001C6A3E">
        <w:rPr>
          <w:sz w:val="24"/>
          <w:szCs w:val="24"/>
        </w:rPr>
        <w:t xml:space="preserve">Canada’s </w:t>
      </w:r>
      <w:r w:rsidR="00577AD6" w:rsidRPr="001C6A3E">
        <w:rPr>
          <w:sz w:val="24"/>
          <w:szCs w:val="24"/>
        </w:rPr>
        <w:t xml:space="preserve">total </w:t>
      </w:r>
      <w:r w:rsidR="00847239" w:rsidRPr="001C6A3E">
        <w:rPr>
          <w:sz w:val="24"/>
          <w:szCs w:val="24"/>
        </w:rPr>
        <w:t>international exports and imports both</w:t>
      </w:r>
      <w:r w:rsidR="00577AD6" w:rsidRPr="001C6A3E">
        <w:rPr>
          <w:sz w:val="24"/>
          <w:szCs w:val="24"/>
        </w:rPr>
        <w:t xml:space="preserve"> </w:t>
      </w:r>
      <w:r w:rsidR="00FF7C9C" w:rsidRPr="001C6A3E">
        <w:rPr>
          <w:sz w:val="24"/>
          <w:szCs w:val="24"/>
        </w:rPr>
        <w:t>exceeded $</w:t>
      </w:r>
      <w:r w:rsidR="00847239" w:rsidRPr="001C6A3E">
        <w:rPr>
          <w:sz w:val="24"/>
          <w:szCs w:val="24"/>
        </w:rPr>
        <w:t xml:space="preserve">500 billion </w:t>
      </w:r>
      <w:r w:rsidR="00FF7C9C" w:rsidRPr="001C6A3E">
        <w:rPr>
          <w:sz w:val="24"/>
          <w:szCs w:val="24"/>
        </w:rPr>
        <w:t>dollars</w:t>
      </w:r>
      <w:r w:rsidR="00577AD6" w:rsidRPr="001C6A3E">
        <w:rPr>
          <w:sz w:val="24"/>
          <w:szCs w:val="24"/>
        </w:rPr>
        <w:t xml:space="preserve"> for the first time.</w:t>
      </w:r>
    </w:p>
    <w:p w14:paraId="1E7971E3" w14:textId="77777777" w:rsidR="00640EC6" w:rsidRPr="001C6A3E" w:rsidRDefault="004A2B5A" w:rsidP="008B6291">
      <w:pPr>
        <w:rPr>
          <w:sz w:val="24"/>
          <w:szCs w:val="24"/>
        </w:rPr>
      </w:pPr>
      <w:proofErr w:type="gramStart"/>
      <w:r w:rsidRPr="001C6A3E">
        <w:rPr>
          <w:sz w:val="24"/>
          <w:szCs w:val="24"/>
        </w:rPr>
        <w:t>But what about trade within Canada?</w:t>
      </w:r>
      <w:proofErr w:type="gramEnd"/>
      <w:r w:rsidRPr="001C6A3E">
        <w:rPr>
          <w:sz w:val="24"/>
          <w:szCs w:val="24"/>
        </w:rPr>
        <w:t xml:space="preserve"> </w:t>
      </w:r>
    </w:p>
    <w:p w14:paraId="50A111A2" w14:textId="77777777" w:rsidR="0044184E" w:rsidRPr="001C6A3E" w:rsidRDefault="004A2B5A" w:rsidP="008B6291">
      <w:pPr>
        <w:rPr>
          <w:sz w:val="24"/>
          <w:szCs w:val="24"/>
        </w:rPr>
      </w:pPr>
      <w:r w:rsidRPr="001C6A3E">
        <w:rPr>
          <w:sz w:val="24"/>
          <w:szCs w:val="24"/>
        </w:rPr>
        <w:t>A car manufacturer in Ontario selling t</w:t>
      </w:r>
      <w:r w:rsidR="0044184E" w:rsidRPr="001C6A3E">
        <w:rPr>
          <w:sz w:val="24"/>
          <w:szCs w:val="24"/>
        </w:rPr>
        <w:t>o a buyer in BC – that’s trade.</w:t>
      </w:r>
    </w:p>
    <w:p w14:paraId="4E2E5C3A" w14:textId="77777777" w:rsidR="004A2B5A" w:rsidRPr="001C6A3E" w:rsidRDefault="004A2B5A" w:rsidP="008B6291">
      <w:pPr>
        <w:rPr>
          <w:sz w:val="24"/>
          <w:szCs w:val="24"/>
        </w:rPr>
      </w:pPr>
      <w:r w:rsidRPr="001C6A3E">
        <w:rPr>
          <w:sz w:val="24"/>
          <w:szCs w:val="24"/>
        </w:rPr>
        <w:t xml:space="preserve">A lumber mill in </w:t>
      </w:r>
      <w:r w:rsidR="00C73441" w:rsidRPr="001C6A3E">
        <w:rPr>
          <w:sz w:val="24"/>
          <w:szCs w:val="24"/>
        </w:rPr>
        <w:t>BC</w:t>
      </w:r>
      <w:r w:rsidRPr="001C6A3E">
        <w:rPr>
          <w:sz w:val="24"/>
          <w:szCs w:val="24"/>
        </w:rPr>
        <w:t xml:space="preserve"> selling 2-by-4s to a </w:t>
      </w:r>
      <w:proofErr w:type="gramStart"/>
      <w:r w:rsidRPr="001C6A3E">
        <w:rPr>
          <w:sz w:val="24"/>
          <w:szCs w:val="24"/>
        </w:rPr>
        <w:t>home builder</w:t>
      </w:r>
      <w:proofErr w:type="gramEnd"/>
      <w:r w:rsidRPr="001C6A3E">
        <w:rPr>
          <w:sz w:val="24"/>
          <w:szCs w:val="24"/>
        </w:rPr>
        <w:t xml:space="preserve"> in </w:t>
      </w:r>
      <w:r w:rsidR="00C73441" w:rsidRPr="001C6A3E">
        <w:rPr>
          <w:sz w:val="24"/>
          <w:szCs w:val="24"/>
        </w:rPr>
        <w:t>Ontario</w:t>
      </w:r>
      <w:r w:rsidRPr="001C6A3E">
        <w:rPr>
          <w:sz w:val="24"/>
          <w:szCs w:val="24"/>
        </w:rPr>
        <w:t xml:space="preserve"> – that’s trade.</w:t>
      </w:r>
    </w:p>
    <w:p w14:paraId="6394F7E2" w14:textId="4F608ADD" w:rsidR="001151BB" w:rsidRPr="001C6A3E" w:rsidRDefault="001151BB" w:rsidP="008B6291">
      <w:pPr>
        <w:rPr>
          <w:sz w:val="24"/>
          <w:szCs w:val="24"/>
        </w:rPr>
      </w:pPr>
      <w:r w:rsidRPr="001C6A3E">
        <w:rPr>
          <w:sz w:val="24"/>
          <w:szCs w:val="24"/>
        </w:rPr>
        <w:t>It doesn’t get as much attention as international trade</w:t>
      </w:r>
      <w:r w:rsidR="00DA1593" w:rsidRPr="001C6A3E">
        <w:rPr>
          <w:sz w:val="24"/>
          <w:szCs w:val="24"/>
        </w:rPr>
        <w:t>.</w:t>
      </w:r>
      <w:r w:rsidRPr="001C6A3E">
        <w:rPr>
          <w:sz w:val="24"/>
          <w:szCs w:val="24"/>
        </w:rPr>
        <w:t xml:space="preserve"> </w:t>
      </w:r>
      <w:r w:rsidR="00DA1593" w:rsidRPr="001C6A3E">
        <w:rPr>
          <w:sz w:val="24"/>
          <w:szCs w:val="24"/>
        </w:rPr>
        <w:t>B</w:t>
      </w:r>
      <w:r w:rsidRPr="001C6A3E">
        <w:rPr>
          <w:sz w:val="24"/>
          <w:szCs w:val="24"/>
        </w:rPr>
        <w:t xml:space="preserve">ut it’s almost as </w:t>
      </w:r>
      <w:r w:rsidR="0044184E" w:rsidRPr="001C6A3E">
        <w:rPr>
          <w:sz w:val="24"/>
          <w:szCs w:val="24"/>
        </w:rPr>
        <w:t>important</w:t>
      </w:r>
      <w:r w:rsidRPr="001C6A3E">
        <w:rPr>
          <w:sz w:val="24"/>
          <w:szCs w:val="24"/>
        </w:rPr>
        <w:t>.</w:t>
      </w:r>
      <w:r w:rsidR="005B34C4" w:rsidRPr="001C6A3E">
        <w:rPr>
          <w:sz w:val="24"/>
          <w:szCs w:val="24"/>
        </w:rPr>
        <w:t xml:space="preserve"> </w:t>
      </w:r>
      <w:r w:rsidR="0044184E" w:rsidRPr="001C6A3E">
        <w:rPr>
          <w:sz w:val="24"/>
          <w:szCs w:val="24"/>
        </w:rPr>
        <w:t>I</w:t>
      </w:r>
      <w:r w:rsidR="00A61762" w:rsidRPr="001C6A3E">
        <w:rPr>
          <w:sz w:val="24"/>
          <w:szCs w:val="24"/>
        </w:rPr>
        <w:t>n 2011</w:t>
      </w:r>
      <w:r w:rsidR="0044184E" w:rsidRPr="001C6A3E">
        <w:rPr>
          <w:sz w:val="24"/>
          <w:szCs w:val="24"/>
        </w:rPr>
        <w:t>,</w:t>
      </w:r>
      <w:r w:rsidR="005B34C4" w:rsidRPr="001C6A3E">
        <w:rPr>
          <w:sz w:val="24"/>
          <w:szCs w:val="24"/>
        </w:rPr>
        <w:t xml:space="preserve"> trade f</w:t>
      </w:r>
      <w:r w:rsidR="00847239" w:rsidRPr="001C6A3E">
        <w:rPr>
          <w:sz w:val="24"/>
          <w:szCs w:val="24"/>
        </w:rPr>
        <w:t>lows between provinces total</w:t>
      </w:r>
      <w:r w:rsidR="00A61762" w:rsidRPr="001C6A3E">
        <w:rPr>
          <w:sz w:val="24"/>
          <w:szCs w:val="24"/>
        </w:rPr>
        <w:t>l</w:t>
      </w:r>
      <w:r w:rsidR="00847239" w:rsidRPr="001C6A3E">
        <w:rPr>
          <w:sz w:val="24"/>
          <w:szCs w:val="24"/>
        </w:rPr>
        <w:t>ed over $350</w:t>
      </w:r>
      <w:r w:rsidR="005B34C4" w:rsidRPr="001C6A3E">
        <w:rPr>
          <w:sz w:val="24"/>
          <w:szCs w:val="24"/>
        </w:rPr>
        <w:t xml:space="preserve"> billion!</w:t>
      </w:r>
    </w:p>
    <w:p w14:paraId="5E7ECF64" w14:textId="77777777" w:rsidR="005B34C4" w:rsidRPr="001C6A3E" w:rsidRDefault="005E66A5" w:rsidP="008B6291">
      <w:pPr>
        <w:rPr>
          <w:sz w:val="24"/>
          <w:szCs w:val="24"/>
        </w:rPr>
      </w:pPr>
      <w:r w:rsidRPr="001C6A3E">
        <w:rPr>
          <w:sz w:val="24"/>
          <w:szCs w:val="24"/>
        </w:rPr>
        <w:t>This trade isn’t easy, though. There are many roadblocks buyers and sellers must overcome.</w:t>
      </w:r>
    </w:p>
    <w:p w14:paraId="5060B528" w14:textId="0B18FFED" w:rsidR="00BE4F3E" w:rsidRPr="001C6A3E" w:rsidRDefault="00A61762" w:rsidP="008B6291">
      <w:pPr>
        <w:rPr>
          <w:sz w:val="24"/>
          <w:szCs w:val="24"/>
        </w:rPr>
      </w:pPr>
      <w:r w:rsidRPr="001C6A3E">
        <w:rPr>
          <w:sz w:val="24"/>
          <w:szCs w:val="24"/>
        </w:rPr>
        <w:t>T</w:t>
      </w:r>
      <w:r w:rsidR="005E66A5" w:rsidRPr="001C6A3E">
        <w:rPr>
          <w:sz w:val="24"/>
          <w:szCs w:val="24"/>
        </w:rPr>
        <w:t>here aren’t border guards at provincial border</w:t>
      </w:r>
      <w:r w:rsidR="00BE4F3E" w:rsidRPr="001C6A3E">
        <w:rPr>
          <w:sz w:val="24"/>
          <w:szCs w:val="24"/>
        </w:rPr>
        <w:t>s</w:t>
      </w:r>
      <w:r w:rsidR="005E66A5" w:rsidRPr="001C6A3E">
        <w:rPr>
          <w:sz w:val="24"/>
          <w:szCs w:val="24"/>
        </w:rPr>
        <w:t xml:space="preserve">, just friendly welcome signs. </w:t>
      </w:r>
      <w:r w:rsidR="003C6CBD" w:rsidRPr="001C6A3E">
        <w:rPr>
          <w:sz w:val="24"/>
          <w:szCs w:val="24"/>
        </w:rPr>
        <w:t>So w</w:t>
      </w:r>
      <w:r w:rsidR="005E66A5" w:rsidRPr="001C6A3E">
        <w:rPr>
          <w:sz w:val="24"/>
          <w:szCs w:val="24"/>
        </w:rPr>
        <w:t xml:space="preserve">hat are these </w:t>
      </w:r>
      <w:r w:rsidR="003C6CBD" w:rsidRPr="001C6A3E">
        <w:rPr>
          <w:sz w:val="24"/>
          <w:szCs w:val="24"/>
        </w:rPr>
        <w:t xml:space="preserve">internal </w:t>
      </w:r>
      <w:r w:rsidR="005E66A5" w:rsidRPr="001C6A3E">
        <w:rPr>
          <w:sz w:val="24"/>
          <w:szCs w:val="24"/>
        </w:rPr>
        <w:t>barriers</w:t>
      </w:r>
      <w:r w:rsidR="00BE4F3E" w:rsidRPr="001C6A3E">
        <w:rPr>
          <w:sz w:val="24"/>
          <w:szCs w:val="24"/>
        </w:rPr>
        <w:t>?</w:t>
      </w:r>
      <w:r w:rsidR="003C6CBD" w:rsidRPr="001C6A3E">
        <w:rPr>
          <w:sz w:val="24"/>
          <w:szCs w:val="24"/>
        </w:rPr>
        <w:t xml:space="preserve"> </w:t>
      </w:r>
    </w:p>
    <w:p w14:paraId="21173702" w14:textId="77777777" w:rsidR="000D1E35" w:rsidRPr="001C6A3E" w:rsidRDefault="004E2516" w:rsidP="008B6291">
      <w:pPr>
        <w:rPr>
          <w:sz w:val="24"/>
          <w:szCs w:val="24"/>
        </w:rPr>
      </w:pPr>
      <w:r w:rsidRPr="001C6A3E">
        <w:rPr>
          <w:sz w:val="24"/>
          <w:szCs w:val="24"/>
        </w:rPr>
        <w:t>The</w:t>
      </w:r>
      <w:r w:rsidR="000D1E35" w:rsidRPr="001C6A3E">
        <w:rPr>
          <w:sz w:val="24"/>
          <w:szCs w:val="24"/>
        </w:rPr>
        <w:t>y take a wide variety of forms.</w:t>
      </w:r>
    </w:p>
    <w:p w14:paraId="12A61D86" w14:textId="104C6439" w:rsidR="000D1E35" w:rsidRPr="001C6A3E" w:rsidRDefault="004E2516" w:rsidP="008B6291">
      <w:pPr>
        <w:rPr>
          <w:sz w:val="24"/>
          <w:szCs w:val="24"/>
        </w:rPr>
      </w:pPr>
      <w:r w:rsidRPr="001C6A3E">
        <w:rPr>
          <w:sz w:val="24"/>
          <w:szCs w:val="24"/>
        </w:rPr>
        <w:t>Any</w:t>
      </w:r>
      <w:r w:rsidR="001D42A9" w:rsidRPr="001C6A3E">
        <w:rPr>
          <w:sz w:val="24"/>
          <w:szCs w:val="24"/>
        </w:rPr>
        <w:t xml:space="preserve"> </w:t>
      </w:r>
      <w:r w:rsidRPr="001C6A3E">
        <w:rPr>
          <w:sz w:val="24"/>
          <w:szCs w:val="24"/>
        </w:rPr>
        <w:t xml:space="preserve">time provincial rules penalize producers from </w:t>
      </w:r>
      <w:r w:rsidR="00156DB2" w:rsidRPr="001C6A3E">
        <w:rPr>
          <w:sz w:val="24"/>
          <w:szCs w:val="24"/>
        </w:rPr>
        <w:t>outside the province</w:t>
      </w:r>
      <w:r w:rsidR="000D1E35" w:rsidRPr="001C6A3E">
        <w:rPr>
          <w:sz w:val="24"/>
          <w:szCs w:val="24"/>
        </w:rPr>
        <w:t>, that’s a trade barrier.</w:t>
      </w:r>
    </w:p>
    <w:p w14:paraId="09C75056" w14:textId="591EDE8B" w:rsidR="005E66A5" w:rsidRPr="001C6A3E" w:rsidRDefault="004E2516" w:rsidP="008B6291">
      <w:pPr>
        <w:rPr>
          <w:sz w:val="24"/>
          <w:szCs w:val="24"/>
        </w:rPr>
      </w:pPr>
      <w:r w:rsidRPr="001C6A3E">
        <w:rPr>
          <w:sz w:val="24"/>
          <w:szCs w:val="24"/>
        </w:rPr>
        <w:t>Any</w:t>
      </w:r>
      <w:r w:rsidR="001D42A9" w:rsidRPr="001C6A3E">
        <w:rPr>
          <w:sz w:val="24"/>
          <w:szCs w:val="24"/>
        </w:rPr>
        <w:t xml:space="preserve"> </w:t>
      </w:r>
      <w:r w:rsidRPr="001C6A3E">
        <w:rPr>
          <w:sz w:val="24"/>
          <w:szCs w:val="24"/>
        </w:rPr>
        <w:t>time a province prohibits you from, or charges you for, buying a good or service from</w:t>
      </w:r>
      <w:r w:rsidR="004B4D00" w:rsidRPr="001C6A3E">
        <w:rPr>
          <w:sz w:val="24"/>
          <w:szCs w:val="24"/>
        </w:rPr>
        <w:t xml:space="preserve"> outside the province</w:t>
      </w:r>
      <w:r w:rsidRPr="001C6A3E">
        <w:rPr>
          <w:sz w:val="24"/>
          <w:szCs w:val="24"/>
        </w:rPr>
        <w:t>, that’s a trade barrier.</w:t>
      </w:r>
    </w:p>
    <w:p w14:paraId="3E619EA0" w14:textId="5DAD9D7F" w:rsidR="00F325D7" w:rsidRPr="001C6A3E" w:rsidRDefault="00FC13E6" w:rsidP="008B6291">
      <w:pPr>
        <w:rPr>
          <w:sz w:val="24"/>
          <w:szCs w:val="24"/>
        </w:rPr>
      </w:pPr>
      <w:r w:rsidRPr="001C6A3E">
        <w:rPr>
          <w:sz w:val="24"/>
          <w:szCs w:val="24"/>
        </w:rPr>
        <w:t>As</w:t>
      </w:r>
      <w:r w:rsidR="0062711B" w:rsidRPr="001C6A3E">
        <w:rPr>
          <w:sz w:val="24"/>
          <w:szCs w:val="24"/>
        </w:rPr>
        <w:t xml:space="preserve"> a stark example, consider a recently repealed</w:t>
      </w:r>
      <w:r w:rsidR="00F325D7" w:rsidRPr="001C6A3E">
        <w:rPr>
          <w:sz w:val="24"/>
          <w:szCs w:val="24"/>
        </w:rPr>
        <w:t xml:space="preserve"> restriction </w:t>
      </w:r>
      <w:r w:rsidR="0062711B" w:rsidRPr="001C6A3E">
        <w:rPr>
          <w:sz w:val="24"/>
          <w:szCs w:val="24"/>
        </w:rPr>
        <w:t>in</w:t>
      </w:r>
      <w:r w:rsidR="00F325D7" w:rsidRPr="001C6A3E">
        <w:rPr>
          <w:sz w:val="24"/>
          <w:szCs w:val="24"/>
        </w:rPr>
        <w:t xml:space="preserve"> Quebec</w:t>
      </w:r>
      <w:r w:rsidR="000D1E35" w:rsidRPr="001C6A3E">
        <w:rPr>
          <w:sz w:val="24"/>
          <w:szCs w:val="24"/>
        </w:rPr>
        <w:t xml:space="preserve">. It used to be </w:t>
      </w:r>
      <w:r w:rsidR="00F325D7" w:rsidRPr="001C6A3E">
        <w:rPr>
          <w:sz w:val="24"/>
          <w:szCs w:val="24"/>
        </w:rPr>
        <w:t xml:space="preserve">that </w:t>
      </w:r>
      <w:r w:rsidR="006F423D" w:rsidRPr="001C6A3E">
        <w:rPr>
          <w:sz w:val="24"/>
          <w:szCs w:val="24"/>
        </w:rPr>
        <w:t xml:space="preserve">margarine </w:t>
      </w:r>
      <w:r w:rsidR="000D1E35" w:rsidRPr="001C6A3E">
        <w:rPr>
          <w:sz w:val="24"/>
          <w:szCs w:val="24"/>
        </w:rPr>
        <w:t xml:space="preserve">in Quebec </w:t>
      </w:r>
      <w:r w:rsidR="00890008" w:rsidRPr="001C6A3E">
        <w:rPr>
          <w:sz w:val="24"/>
          <w:szCs w:val="24"/>
        </w:rPr>
        <w:t>h</w:t>
      </w:r>
      <w:r w:rsidR="000D1E35" w:rsidRPr="001C6A3E">
        <w:rPr>
          <w:sz w:val="24"/>
          <w:szCs w:val="24"/>
        </w:rPr>
        <w:t xml:space="preserve">ad to </w:t>
      </w:r>
      <w:r w:rsidR="006F423D" w:rsidRPr="001C6A3E">
        <w:rPr>
          <w:sz w:val="24"/>
          <w:szCs w:val="24"/>
        </w:rPr>
        <w:t>be colorless, instead of the butter-colo</w:t>
      </w:r>
      <w:r w:rsidR="00A61762" w:rsidRPr="001C6A3E">
        <w:rPr>
          <w:sz w:val="24"/>
          <w:szCs w:val="24"/>
        </w:rPr>
        <w:t>u</w:t>
      </w:r>
      <w:r w:rsidR="006F423D" w:rsidRPr="001C6A3E">
        <w:rPr>
          <w:sz w:val="24"/>
          <w:szCs w:val="24"/>
        </w:rPr>
        <w:t>red</w:t>
      </w:r>
      <w:r w:rsidR="000D1E35" w:rsidRPr="001C6A3E">
        <w:rPr>
          <w:sz w:val="24"/>
          <w:szCs w:val="24"/>
        </w:rPr>
        <w:t xml:space="preserve"> margarine produced in other pro</w:t>
      </w:r>
      <w:r w:rsidR="006F423D" w:rsidRPr="001C6A3E">
        <w:rPr>
          <w:sz w:val="24"/>
          <w:szCs w:val="24"/>
        </w:rPr>
        <w:t xml:space="preserve">vinces. This effectively prevented margarine producers in other provinces from selling in Quebec without completely re-formulating their production (which would be very costly). </w:t>
      </w:r>
    </w:p>
    <w:p w14:paraId="521E3387" w14:textId="5E7675F3" w:rsidR="004D017D" w:rsidRPr="001C6A3E" w:rsidRDefault="004D017D" w:rsidP="008B6291">
      <w:pPr>
        <w:rPr>
          <w:sz w:val="24"/>
          <w:szCs w:val="24"/>
        </w:rPr>
      </w:pPr>
      <w:r w:rsidRPr="001C6A3E">
        <w:rPr>
          <w:sz w:val="24"/>
          <w:szCs w:val="24"/>
        </w:rPr>
        <w:t xml:space="preserve">Want to buy a </w:t>
      </w:r>
      <w:r w:rsidR="00416A19" w:rsidRPr="001C6A3E">
        <w:rPr>
          <w:sz w:val="24"/>
          <w:szCs w:val="24"/>
        </w:rPr>
        <w:t>used car from another province?</w:t>
      </w:r>
      <w:r w:rsidR="00DA1593" w:rsidRPr="001C6A3E">
        <w:rPr>
          <w:sz w:val="24"/>
          <w:szCs w:val="24"/>
        </w:rPr>
        <w:t xml:space="preserve"> </w:t>
      </w:r>
      <w:r w:rsidRPr="001C6A3E">
        <w:rPr>
          <w:sz w:val="24"/>
          <w:szCs w:val="24"/>
        </w:rPr>
        <w:t xml:space="preserve">Chances are you’ll have to pay for a costly inspection </w:t>
      </w:r>
      <w:r w:rsidR="00A61762" w:rsidRPr="001C6A3E">
        <w:rPr>
          <w:sz w:val="24"/>
          <w:szCs w:val="24"/>
        </w:rPr>
        <w:t>first.</w:t>
      </w:r>
    </w:p>
    <w:p w14:paraId="7679A638" w14:textId="0197C293" w:rsidR="004D017D" w:rsidRPr="001C6A3E" w:rsidRDefault="004D017D" w:rsidP="008B6291">
      <w:pPr>
        <w:rPr>
          <w:sz w:val="24"/>
          <w:szCs w:val="24"/>
        </w:rPr>
      </w:pPr>
      <w:r w:rsidRPr="001C6A3E">
        <w:rPr>
          <w:sz w:val="24"/>
          <w:szCs w:val="24"/>
        </w:rPr>
        <w:lastRenderedPageBreak/>
        <w:t xml:space="preserve">Want to use an accountant or </w:t>
      </w:r>
      <w:proofErr w:type="gramStart"/>
      <w:r w:rsidRPr="001C6A3E">
        <w:rPr>
          <w:sz w:val="24"/>
          <w:szCs w:val="24"/>
        </w:rPr>
        <w:t>stock broker</w:t>
      </w:r>
      <w:proofErr w:type="gramEnd"/>
      <w:r w:rsidRPr="001C6A3E">
        <w:rPr>
          <w:sz w:val="24"/>
          <w:szCs w:val="24"/>
        </w:rPr>
        <w:t xml:space="preserve"> from another province? </w:t>
      </w:r>
      <w:r w:rsidR="00A61762" w:rsidRPr="001C6A3E">
        <w:rPr>
          <w:sz w:val="24"/>
          <w:szCs w:val="24"/>
        </w:rPr>
        <w:t>U</w:t>
      </w:r>
      <w:r w:rsidRPr="001C6A3E">
        <w:rPr>
          <w:sz w:val="24"/>
          <w:szCs w:val="24"/>
        </w:rPr>
        <w:t>nless he’s gone through your province’s certification process, you can’t.</w:t>
      </w:r>
    </w:p>
    <w:p w14:paraId="6C0CB003" w14:textId="5FBAE9C1" w:rsidR="00A61762" w:rsidRPr="001C6A3E" w:rsidRDefault="004E2516" w:rsidP="008B6291">
      <w:pPr>
        <w:rPr>
          <w:strike/>
          <w:sz w:val="24"/>
          <w:szCs w:val="24"/>
        </w:rPr>
      </w:pPr>
      <w:r w:rsidRPr="001C6A3E">
        <w:rPr>
          <w:sz w:val="24"/>
          <w:szCs w:val="24"/>
        </w:rPr>
        <w:t>Sometimes government</w:t>
      </w:r>
      <w:r w:rsidR="0062711B" w:rsidRPr="001C6A3E">
        <w:rPr>
          <w:sz w:val="24"/>
          <w:szCs w:val="24"/>
        </w:rPr>
        <w:t>s</w:t>
      </w:r>
      <w:r w:rsidRPr="001C6A3E">
        <w:rPr>
          <w:sz w:val="24"/>
          <w:szCs w:val="24"/>
        </w:rPr>
        <w:t xml:space="preserve"> have explicit “buy local” policies</w:t>
      </w:r>
      <w:r w:rsidR="00DA1593" w:rsidRPr="001C6A3E">
        <w:rPr>
          <w:sz w:val="24"/>
          <w:szCs w:val="24"/>
        </w:rPr>
        <w:t xml:space="preserve">. </w:t>
      </w:r>
      <w:r w:rsidR="000C2F0F" w:rsidRPr="001C6A3E">
        <w:rPr>
          <w:sz w:val="24"/>
          <w:szCs w:val="24"/>
        </w:rPr>
        <w:t xml:space="preserve">In </w:t>
      </w:r>
      <w:r w:rsidR="005C50BE" w:rsidRPr="001C6A3E">
        <w:rPr>
          <w:sz w:val="24"/>
          <w:szCs w:val="24"/>
        </w:rPr>
        <w:t>Ontario</w:t>
      </w:r>
      <w:r w:rsidR="000C2F0F" w:rsidRPr="001C6A3E">
        <w:rPr>
          <w:sz w:val="24"/>
          <w:szCs w:val="24"/>
        </w:rPr>
        <w:t xml:space="preserve">, if you’re bidding on a government contract </w:t>
      </w:r>
      <w:r w:rsidR="005C50BE" w:rsidRPr="001C6A3E">
        <w:rPr>
          <w:sz w:val="24"/>
          <w:szCs w:val="24"/>
        </w:rPr>
        <w:t>for an infrastructure project</w:t>
      </w:r>
      <w:r w:rsidR="001F29E8" w:rsidRPr="001C6A3E">
        <w:rPr>
          <w:sz w:val="24"/>
          <w:szCs w:val="24"/>
        </w:rPr>
        <w:t>, they</w:t>
      </w:r>
      <w:r w:rsidR="000C2F0F" w:rsidRPr="001C6A3E">
        <w:rPr>
          <w:sz w:val="24"/>
          <w:szCs w:val="24"/>
        </w:rPr>
        <w:t xml:space="preserve"> </w:t>
      </w:r>
      <w:r w:rsidR="005C50BE" w:rsidRPr="001C6A3E">
        <w:rPr>
          <w:sz w:val="24"/>
          <w:szCs w:val="24"/>
        </w:rPr>
        <w:t>give a</w:t>
      </w:r>
      <w:r w:rsidR="000C2F0F" w:rsidRPr="001C6A3E">
        <w:rPr>
          <w:sz w:val="24"/>
          <w:szCs w:val="24"/>
        </w:rPr>
        <w:t xml:space="preserve"> </w:t>
      </w:r>
      <w:r w:rsidR="005C50BE" w:rsidRPr="001C6A3E">
        <w:rPr>
          <w:sz w:val="24"/>
          <w:szCs w:val="24"/>
        </w:rPr>
        <w:t>bonus to Ontario companies</w:t>
      </w:r>
      <w:r w:rsidR="000C2F0F" w:rsidRPr="001C6A3E">
        <w:rPr>
          <w:sz w:val="24"/>
          <w:szCs w:val="24"/>
        </w:rPr>
        <w:t xml:space="preserve">. </w:t>
      </w:r>
      <w:r w:rsidR="00A61762" w:rsidRPr="001C6A3E">
        <w:rPr>
          <w:sz w:val="24"/>
          <w:szCs w:val="24"/>
        </w:rPr>
        <w:t>E</w:t>
      </w:r>
      <w:r w:rsidR="000C2F0F" w:rsidRPr="001C6A3E">
        <w:rPr>
          <w:sz w:val="24"/>
          <w:szCs w:val="24"/>
        </w:rPr>
        <w:t xml:space="preserve">ven if they are less efficient, </w:t>
      </w:r>
      <w:r w:rsidR="00BE4F3E" w:rsidRPr="001C6A3E">
        <w:rPr>
          <w:sz w:val="24"/>
          <w:szCs w:val="24"/>
        </w:rPr>
        <w:t xml:space="preserve">they </w:t>
      </w:r>
      <w:r w:rsidR="000C2F0F" w:rsidRPr="001C6A3E">
        <w:rPr>
          <w:sz w:val="24"/>
          <w:szCs w:val="24"/>
        </w:rPr>
        <w:t>may win the contract.</w:t>
      </w:r>
      <w:r w:rsidR="005C50BE" w:rsidRPr="001C6A3E">
        <w:rPr>
          <w:sz w:val="24"/>
          <w:szCs w:val="24"/>
        </w:rPr>
        <w:t xml:space="preserve"> They call </w:t>
      </w:r>
      <w:proofErr w:type="gramStart"/>
      <w:r w:rsidR="005C50BE" w:rsidRPr="001C6A3E">
        <w:rPr>
          <w:sz w:val="24"/>
          <w:szCs w:val="24"/>
        </w:rPr>
        <w:t>it a “</w:t>
      </w:r>
      <w:proofErr w:type="gramEnd"/>
      <w:r w:rsidR="005C50BE" w:rsidRPr="001C6A3E">
        <w:rPr>
          <w:sz w:val="24"/>
          <w:szCs w:val="24"/>
        </w:rPr>
        <w:t>Local Knowledge” award; but its effect is to inhibit inter-provincial trade.</w:t>
      </w:r>
    </w:p>
    <w:p w14:paraId="71744779" w14:textId="2E83E03B" w:rsidR="00670CF1" w:rsidRPr="001C6A3E" w:rsidRDefault="00DA1593" w:rsidP="008B6291">
      <w:pPr>
        <w:rPr>
          <w:sz w:val="24"/>
          <w:szCs w:val="24"/>
        </w:rPr>
      </w:pPr>
      <w:r w:rsidRPr="001C6A3E">
        <w:rPr>
          <w:sz w:val="24"/>
          <w:szCs w:val="24"/>
        </w:rPr>
        <w:t>L</w:t>
      </w:r>
      <w:r w:rsidR="005240E1" w:rsidRPr="001C6A3E">
        <w:rPr>
          <w:sz w:val="24"/>
          <w:szCs w:val="24"/>
        </w:rPr>
        <w:t>e</w:t>
      </w:r>
      <w:r w:rsidR="00670CF1" w:rsidRPr="001C6A3E">
        <w:rPr>
          <w:sz w:val="24"/>
          <w:szCs w:val="24"/>
        </w:rPr>
        <w:t>t’s get to the tough questions.</w:t>
      </w:r>
    </w:p>
    <w:p w14:paraId="14E6CE67" w14:textId="2C435AF0" w:rsidR="00670CF1" w:rsidRPr="001C6A3E" w:rsidRDefault="00DA1593" w:rsidP="00670C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6A3E">
        <w:rPr>
          <w:sz w:val="24"/>
          <w:szCs w:val="24"/>
        </w:rPr>
        <w:t>H</w:t>
      </w:r>
      <w:r w:rsidR="00670CF1" w:rsidRPr="001C6A3E">
        <w:rPr>
          <w:sz w:val="24"/>
          <w:szCs w:val="24"/>
        </w:rPr>
        <w:t xml:space="preserve">ow can we measure </w:t>
      </w:r>
      <w:r w:rsidR="008E0EDA" w:rsidRPr="001C6A3E">
        <w:rPr>
          <w:sz w:val="24"/>
          <w:szCs w:val="24"/>
        </w:rPr>
        <w:t>the</w:t>
      </w:r>
      <w:r w:rsidR="00670CF1" w:rsidRPr="001C6A3E">
        <w:rPr>
          <w:sz w:val="24"/>
          <w:szCs w:val="24"/>
        </w:rPr>
        <w:t xml:space="preserve"> overall effect </w:t>
      </w:r>
      <w:r w:rsidR="008E0EDA" w:rsidRPr="001C6A3E">
        <w:rPr>
          <w:sz w:val="24"/>
          <w:szCs w:val="24"/>
        </w:rPr>
        <w:t xml:space="preserve">of barriers </w:t>
      </w:r>
      <w:r w:rsidR="00670CF1" w:rsidRPr="001C6A3E">
        <w:rPr>
          <w:sz w:val="24"/>
          <w:szCs w:val="24"/>
        </w:rPr>
        <w:t>on Canada’s internal trade?</w:t>
      </w:r>
    </w:p>
    <w:p w14:paraId="758914C4" w14:textId="77777777" w:rsidR="00670CF1" w:rsidRPr="001C6A3E" w:rsidRDefault="00670CF1" w:rsidP="00670C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6A3E">
        <w:rPr>
          <w:sz w:val="24"/>
          <w:szCs w:val="24"/>
        </w:rPr>
        <w:t>How large are they?</w:t>
      </w:r>
    </w:p>
    <w:p w14:paraId="26EE8AC2" w14:textId="77777777" w:rsidR="00670CF1" w:rsidRPr="001C6A3E" w:rsidRDefault="004E2516" w:rsidP="00670C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6A3E">
        <w:rPr>
          <w:sz w:val="24"/>
          <w:szCs w:val="24"/>
        </w:rPr>
        <w:t>Do they inhibit</w:t>
      </w:r>
      <w:r w:rsidR="00670CF1" w:rsidRPr="001C6A3E">
        <w:rPr>
          <w:sz w:val="24"/>
          <w:szCs w:val="24"/>
        </w:rPr>
        <w:t xml:space="preserve"> trade?</w:t>
      </w:r>
    </w:p>
    <w:p w14:paraId="284DE927" w14:textId="77777777" w:rsidR="00670CF1" w:rsidRPr="001C6A3E" w:rsidRDefault="00670CF1" w:rsidP="00670C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6A3E">
        <w:rPr>
          <w:sz w:val="24"/>
          <w:szCs w:val="24"/>
        </w:rPr>
        <w:t>Do they harm our economy?</w:t>
      </w:r>
    </w:p>
    <w:p w14:paraId="36B16DB4" w14:textId="77777777" w:rsidR="001951FB" w:rsidRPr="001C6A3E" w:rsidRDefault="00F86B43" w:rsidP="008B6291">
      <w:pPr>
        <w:rPr>
          <w:sz w:val="24"/>
          <w:szCs w:val="24"/>
        </w:rPr>
      </w:pPr>
      <w:r w:rsidRPr="001C6A3E">
        <w:rPr>
          <w:sz w:val="24"/>
          <w:szCs w:val="24"/>
        </w:rPr>
        <w:t xml:space="preserve">One way to measure the size of trade costs is to </w:t>
      </w:r>
      <w:r w:rsidR="00883771" w:rsidRPr="001C6A3E">
        <w:rPr>
          <w:sz w:val="24"/>
          <w:szCs w:val="24"/>
        </w:rPr>
        <w:t xml:space="preserve">look at how much </w:t>
      </w:r>
      <w:r w:rsidR="00997D00" w:rsidRPr="001C6A3E">
        <w:rPr>
          <w:sz w:val="24"/>
          <w:szCs w:val="24"/>
        </w:rPr>
        <w:t>households and businesses spend on</w:t>
      </w:r>
      <w:r w:rsidR="00883771" w:rsidRPr="001C6A3E">
        <w:rPr>
          <w:sz w:val="24"/>
          <w:szCs w:val="24"/>
        </w:rPr>
        <w:t xml:space="preserve"> </w:t>
      </w:r>
      <w:r w:rsidR="00766E1C" w:rsidRPr="001C6A3E">
        <w:rPr>
          <w:sz w:val="24"/>
          <w:szCs w:val="24"/>
        </w:rPr>
        <w:t>import</w:t>
      </w:r>
      <w:r w:rsidR="00997D00" w:rsidRPr="001C6A3E">
        <w:rPr>
          <w:sz w:val="24"/>
          <w:szCs w:val="24"/>
        </w:rPr>
        <w:t>s</w:t>
      </w:r>
      <w:r w:rsidR="00883771" w:rsidRPr="001C6A3E">
        <w:rPr>
          <w:sz w:val="24"/>
          <w:szCs w:val="24"/>
        </w:rPr>
        <w:t>. The higher trade costs</w:t>
      </w:r>
      <w:r w:rsidR="0069352C" w:rsidRPr="001C6A3E">
        <w:rPr>
          <w:sz w:val="24"/>
          <w:szCs w:val="24"/>
        </w:rPr>
        <w:t xml:space="preserve"> are</w:t>
      </w:r>
      <w:r w:rsidR="00883771" w:rsidRPr="001C6A3E">
        <w:rPr>
          <w:sz w:val="24"/>
          <w:szCs w:val="24"/>
        </w:rPr>
        <w:t xml:space="preserve">, the </w:t>
      </w:r>
      <w:r w:rsidR="00766E1C" w:rsidRPr="001C6A3E">
        <w:rPr>
          <w:sz w:val="24"/>
          <w:szCs w:val="24"/>
        </w:rPr>
        <w:t>lower</w:t>
      </w:r>
      <w:r w:rsidR="00883771" w:rsidRPr="001C6A3E">
        <w:rPr>
          <w:sz w:val="24"/>
          <w:szCs w:val="24"/>
        </w:rPr>
        <w:t xml:space="preserve"> the share of spending </w:t>
      </w:r>
      <w:r w:rsidR="00766E1C" w:rsidRPr="001C6A3E">
        <w:rPr>
          <w:sz w:val="24"/>
          <w:szCs w:val="24"/>
        </w:rPr>
        <w:t>on imports</w:t>
      </w:r>
      <w:r w:rsidR="00883771" w:rsidRPr="001C6A3E">
        <w:rPr>
          <w:sz w:val="24"/>
          <w:szCs w:val="24"/>
        </w:rPr>
        <w:t>.</w:t>
      </w:r>
      <w:r w:rsidR="00766E1C" w:rsidRPr="001C6A3E">
        <w:rPr>
          <w:sz w:val="24"/>
          <w:szCs w:val="24"/>
        </w:rPr>
        <w:t xml:space="preserve"> Let’s </w:t>
      </w:r>
      <w:r w:rsidR="00841C58" w:rsidRPr="001C6A3E">
        <w:rPr>
          <w:sz w:val="24"/>
          <w:szCs w:val="24"/>
        </w:rPr>
        <w:t xml:space="preserve">use </w:t>
      </w:r>
      <w:r w:rsidR="00766E1C" w:rsidRPr="001C6A3E">
        <w:rPr>
          <w:sz w:val="24"/>
          <w:szCs w:val="24"/>
        </w:rPr>
        <w:t>Alberta</w:t>
      </w:r>
      <w:r w:rsidR="00841C58" w:rsidRPr="001C6A3E">
        <w:rPr>
          <w:sz w:val="24"/>
          <w:szCs w:val="24"/>
        </w:rPr>
        <w:t xml:space="preserve"> as an example</w:t>
      </w:r>
      <w:r w:rsidR="00766E1C" w:rsidRPr="001C6A3E">
        <w:rPr>
          <w:sz w:val="24"/>
          <w:szCs w:val="24"/>
        </w:rPr>
        <w:t>.</w:t>
      </w:r>
    </w:p>
    <w:p w14:paraId="0AF4F18C" w14:textId="3FDCF997" w:rsidR="00766E1C" w:rsidRPr="001C6A3E" w:rsidRDefault="00043309" w:rsidP="00766E1C">
      <w:pPr>
        <w:rPr>
          <w:sz w:val="24"/>
          <w:szCs w:val="24"/>
        </w:rPr>
      </w:pPr>
      <w:r w:rsidRPr="001C6A3E">
        <w:rPr>
          <w:sz w:val="24"/>
          <w:szCs w:val="24"/>
        </w:rPr>
        <w:t>Within Canada</w:t>
      </w:r>
      <w:r w:rsidR="00766E1C" w:rsidRPr="001C6A3E">
        <w:rPr>
          <w:sz w:val="24"/>
          <w:szCs w:val="24"/>
        </w:rPr>
        <w:t xml:space="preserve">, </w:t>
      </w:r>
      <w:r w:rsidRPr="001C6A3E">
        <w:rPr>
          <w:sz w:val="24"/>
          <w:szCs w:val="24"/>
        </w:rPr>
        <w:t>less than fifteen cents of every dollar</w:t>
      </w:r>
      <w:r w:rsidR="00766E1C" w:rsidRPr="001C6A3E">
        <w:rPr>
          <w:sz w:val="24"/>
          <w:szCs w:val="24"/>
        </w:rPr>
        <w:t xml:space="preserve"> spent by Albertans</w:t>
      </w:r>
      <w:r w:rsidR="00844F04" w:rsidRPr="001C6A3E">
        <w:rPr>
          <w:sz w:val="24"/>
          <w:szCs w:val="24"/>
        </w:rPr>
        <w:t xml:space="preserve"> </w:t>
      </w:r>
      <w:r w:rsidR="00766E1C" w:rsidRPr="001C6A3E">
        <w:rPr>
          <w:sz w:val="24"/>
          <w:szCs w:val="24"/>
        </w:rPr>
        <w:t>is on imports</w:t>
      </w:r>
      <w:r w:rsidR="00844F04" w:rsidRPr="001C6A3E">
        <w:rPr>
          <w:sz w:val="24"/>
          <w:szCs w:val="24"/>
        </w:rPr>
        <w:t xml:space="preserve"> from other prov</w:t>
      </w:r>
      <w:r w:rsidR="00C57774" w:rsidRPr="001C6A3E">
        <w:rPr>
          <w:sz w:val="24"/>
          <w:szCs w:val="24"/>
        </w:rPr>
        <w:t xml:space="preserve">inces, the rest </w:t>
      </w:r>
      <w:r w:rsidR="004B4D00" w:rsidRPr="001C6A3E">
        <w:rPr>
          <w:sz w:val="24"/>
          <w:szCs w:val="24"/>
        </w:rPr>
        <w:t>is</w:t>
      </w:r>
      <w:r w:rsidR="00C57774" w:rsidRPr="001C6A3E">
        <w:rPr>
          <w:sz w:val="24"/>
          <w:szCs w:val="24"/>
        </w:rPr>
        <w:t xml:space="preserve"> from Alberta</w:t>
      </w:r>
      <w:r w:rsidR="00844F04" w:rsidRPr="001C6A3E">
        <w:rPr>
          <w:sz w:val="24"/>
          <w:szCs w:val="24"/>
        </w:rPr>
        <w:t>’s own producers</w:t>
      </w:r>
      <w:r w:rsidR="00766E1C" w:rsidRPr="001C6A3E">
        <w:rPr>
          <w:sz w:val="24"/>
          <w:szCs w:val="24"/>
        </w:rPr>
        <w:t>.</w:t>
      </w:r>
    </w:p>
    <w:p w14:paraId="71E34F30" w14:textId="177EA799" w:rsidR="00766E1C" w:rsidRPr="001C6A3E" w:rsidRDefault="00766E1C" w:rsidP="00766E1C">
      <w:pPr>
        <w:rPr>
          <w:sz w:val="24"/>
          <w:szCs w:val="24"/>
        </w:rPr>
      </w:pPr>
      <w:r w:rsidRPr="001C6A3E">
        <w:rPr>
          <w:sz w:val="24"/>
          <w:szCs w:val="24"/>
        </w:rPr>
        <w:t>How much would they import if there were no trade costs? Imagine they could instantly access imports for free – perhaps using the transporter technology from Star Trek</w:t>
      </w:r>
      <w:r w:rsidR="00996237" w:rsidRPr="001C6A3E">
        <w:rPr>
          <w:sz w:val="24"/>
          <w:szCs w:val="24"/>
        </w:rPr>
        <w:t>.</w:t>
      </w:r>
      <w:r w:rsidRPr="001C6A3E">
        <w:rPr>
          <w:sz w:val="24"/>
          <w:szCs w:val="24"/>
        </w:rPr>
        <w:t xml:space="preserve"> </w:t>
      </w:r>
    </w:p>
    <w:p w14:paraId="3861E1A5" w14:textId="77777777" w:rsidR="00766E1C" w:rsidRPr="001C6A3E" w:rsidRDefault="00766E1C" w:rsidP="00766E1C">
      <w:pPr>
        <w:rPr>
          <w:sz w:val="24"/>
          <w:szCs w:val="24"/>
        </w:rPr>
      </w:pPr>
      <w:r w:rsidRPr="001C6A3E">
        <w:rPr>
          <w:sz w:val="24"/>
          <w:szCs w:val="24"/>
        </w:rPr>
        <w:t>Trade economists have a way of estimating this hypothetical amount. Turns out it is (basically) equal to how much economic activity</w:t>
      </w:r>
      <w:r w:rsidR="00FB7549" w:rsidRPr="001C6A3E">
        <w:rPr>
          <w:sz w:val="24"/>
          <w:szCs w:val="24"/>
        </w:rPr>
        <w:t xml:space="preserve"> </w:t>
      </w:r>
      <w:r w:rsidRPr="001C6A3E">
        <w:rPr>
          <w:sz w:val="24"/>
          <w:szCs w:val="24"/>
        </w:rPr>
        <w:t xml:space="preserve">takes place </w:t>
      </w:r>
      <w:r w:rsidR="008D5697" w:rsidRPr="001C6A3E">
        <w:rPr>
          <w:sz w:val="24"/>
          <w:szCs w:val="24"/>
        </w:rPr>
        <w:t>in the rest of Canada</w:t>
      </w:r>
      <w:r w:rsidRPr="001C6A3E">
        <w:rPr>
          <w:sz w:val="24"/>
          <w:szCs w:val="24"/>
        </w:rPr>
        <w:t>.</w:t>
      </w:r>
    </w:p>
    <w:p w14:paraId="6FDC79E2" w14:textId="70F043D0" w:rsidR="00844F04" w:rsidRPr="001C6A3E" w:rsidRDefault="00844F04" w:rsidP="00844F04">
      <w:pPr>
        <w:rPr>
          <w:sz w:val="24"/>
          <w:szCs w:val="24"/>
        </w:rPr>
      </w:pPr>
      <w:r w:rsidRPr="001C6A3E">
        <w:rPr>
          <w:sz w:val="24"/>
          <w:szCs w:val="24"/>
        </w:rPr>
        <w:t>Of course, we will never live in such a world. It will always be costly to ship goods from one location to another.</w:t>
      </w:r>
    </w:p>
    <w:p w14:paraId="783CB495" w14:textId="1B5FE55B" w:rsidR="00883771" w:rsidRPr="001C6A3E" w:rsidRDefault="00844F04" w:rsidP="00844F04">
      <w:pPr>
        <w:rPr>
          <w:sz w:val="24"/>
          <w:szCs w:val="24"/>
        </w:rPr>
      </w:pPr>
      <w:r w:rsidRPr="001C6A3E">
        <w:rPr>
          <w:sz w:val="24"/>
          <w:szCs w:val="24"/>
        </w:rPr>
        <w:t xml:space="preserve">Instead, we can look at trade costs unrelated to distance. How? Well, </w:t>
      </w:r>
      <w:r w:rsidR="00883771" w:rsidRPr="001C6A3E">
        <w:rPr>
          <w:sz w:val="24"/>
          <w:szCs w:val="24"/>
        </w:rPr>
        <w:t xml:space="preserve">Economists like math, and we have made a lot of progress writing mathematical representations of economies </w:t>
      </w:r>
      <w:r w:rsidR="003447A1" w:rsidRPr="001C6A3E">
        <w:rPr>
          <w:sz w:val="24"/>
          <w:szCs w:val="24"/>
        </w:rPr>
        <w:t xml:space="preserve">and </w:t>
      </w:r>
      <w:r w:rsidR="00BA272D" w:rsidRPr="001C6A3E">
        <w:rPr>
          <w:sz w:val="24"/>
          <w:szCs w:val="24"/>
        </w:rPr>
        <w:t xml:space="preserve">their </w:t>
      </w:r>
      <w:r w:rsidR="00883771" w:rsidRPr="001C6A3E">
        <w:rPr>
          <w:sz w:val="24"/>
          <w:szCs w:val="24"/>
        </w:rPr>
        <w:t>trade</w:t>
      </w:r>
      <w:r w:rsidR="003447A1" w:rsidRPr="001C6A3E">
        <w:rPr>
          <w:sz w:val="24"/>
          <w:szCs w:val="24"/>
        </w:rPr>
        <w:t xml:space="preserve"> flows</w:t>
      </w:r>
      <w:r w:rsidR="00883771" w:rsidRPr="001C6A3E">
        <w:rPr>
          <w:sz w:val="24"/>
          <w:szCs w:val="24"/>
        </w:rPr>
        <w:t xml:space="preserve">. </w:t>
      </w:r>
      <w:r w:rsidR="00BA272D" w:rsidRPr="001C6A3E">
        <w:rPr>
          <w:sz w:val="24"/>
          <w:szCs w:val="24"/>
        </w:rPr>
        <w:t xml:space="preserve">We call these </w:t>
      </w:r>
      <w:r w:rsidR="00010A61" w:rsidRPr="001C6A3E">
        <w:rPr>
          <w:sz w:val="24"/>
          <w:szCs w:val="24"/>
        </w:rPr>
        <w:t>“models”</w:t>
      </w:r>
      <w:r w:rsidR="00333837" w:rsidRPr="001C6A3E">
        <w:rPr>
          <w:sz w:val="24"/>
          <w:szCs w:val="24"/>
        </w:rPr>
        <w:t>.</w:t>
      </w:r>
    </w:p>
    <w:p w14:paraId="2BCD22C1" w14:textId="48EEA32F" w:rsidR="00801C63" w:rsidRPr="001C6A3E" w:rsidRDefault="00883771" w:rsidP="008B6291">
      <w:pPr>
        <w:rPr>
          <w:sz w:val="24"/>
          <w:szCs w:val="24"/>
        </w:rPr>
      </w:pPr>
      <w:r w:rsidRPr="001C6A3E">
        <w:rPr>
          <w:sz w:val="24"/>
          <w:szCs w:val="24"/>
        </w:rPr>
        <w:t xml:space="preserve">We can combine </w:t>
      </w:r>
      <w:r w:rsidR="00CE42AD" w:rsidRPr="001C6A3E">
        <w:rPr>
          <w:sz w:val="24"/>
          <w:szCs w:val="24"/>
        </w:rPr>
        <w:t>a</w:t>
      </w:r>
      <w:r w:rsidRPr="001C6A3E">
        <w:rPr>
          <w:sz w:val="24"/>
          <w:szCs w:val="24"/>
        </w:rPr>
        <w:t xml:space="preserve"> model with </w:t>
      </w:r>
      <w:r w:rsidR="00EE44FC" w:rsidRPr="001C6A3E">
        <w:rPr>
          <w:sz w:val="24"/>
          <w:szCs w:val="24"/>
        </w:rPr>
        <w:t>trade</w:t>
      </w:r>
      <w:r w:rsidRPr="001C6A3E">
        <w:rPr>
          <w:sz w:val="24"/>
          <w:szCs w:val="24"/>
        </w:rPr>
        <w:t xml:space="preserve"> data to </w:t>
      </w:r>
      <w:r w:rsidR="00801C63" w:rsidRPr="001C6A3E">
        <w:rPr>
          <w:sz w:val="24"/>
          <w:szCs w:val="24"/>
        </w:rPr>
        <w:t>estimate what trade would be if only distance mattered.</w:t>
      </w:r>
    </w:p>
    <w:p w14:paraId="2D886523" w14:textId="77777777" w:rsidR="00801C63" w:rsidRPr="001C6A3E" w:rsidRDefault="00801C63" w:rsidP="00844F04">
      <w:pPr>
        <w:rPr>
          <w:sz w:val="24"/>
          <w:szCs w:val="24"/>
        </w:rPr>
      </w:pPr>
      <w:r w:rsidRPr="001C6A3E">
        <w:rPr>
          <w:sz w:val="24"/>
          <w:szCs w:val="24"/>
        </w:rPr>
        <w:t>Comparing actual trade to what it would be if only distance mattered, we can attribute the difference to internal trade costs.</w:t>
      </w:r>
    </w:p>
    <w:p w14:paraId="3D3BC029" w14:textId="1AF11914" w:rsidR="00DA1FA5" w:rsidRPr="001C6A3E" w:rsidRDefault="00DA1FA5" w:rsidP="008B6291">
      <w:pPr>
        <w:rPr>
          <w:sz w:val="24"/>
          <w:szCs w:val="24"/>
        </w:rPr>
      </w:pPr>
      <w:r w:rsidRPr="001C6A3E">
        <w:rPr>
          <w:sz w:val="24"/>
          <w:szCs w:val="24"/>
        </w:rPr>
        <w:lastRenderedPageBreak/>
        <w:t>Applying these methods, Canadian economists have found internal trade barriers add 8-15% to the cost of goods traded within Canada.  That’s like imposing a 15% tax on purchases from other provinces.</w:t>
      </w:r>
    </w:p>
    <w:p w14:paraId="3E94D73F" w14:textId="77777777" w:rsidR="00F175A2" w:rsidRPr="001C6A3E" w:rsidRDefault="00E65541" w:rsidP="008B6291">
      <w:pPr>
        <w:rPr>
          <w:sz w:val="24"/>
          <w:szCs w:val="24"/>
        </w:rPr>
      </w:pPr>
      <w:r w:rsidRPr="001C6A3E">
        <w:rPr>
          <w:sz w:val="24"/>
          <w:szCs w:val="24"/>
        </w:rPr>
        <w:t xml:space="preserve">How does this affect Canada’s economy? </w:t>
      </w:r>
    </w:p>
    <w:p w14:paraId="6F1251A5" w14:textId="7FA38418" w:rsidR="00F175A2" w:rsidRPr="001C6A3E" w:rsidRDefault="00F175A2" w:rsidP="008B6291">
      <w:pPr>
        <w:rPr>
          <w:sz w:val="24"/>
          <w:szCs w:val="24"/>
        </w:rPr>
      </w:pPr>
      <w:r w:rsidRPr="001C6A3E">
        <w:rPr>
          <w:sz w:val="24"/>
          <w:szCs w:val="24"/>
        </w:rPr>
        <w:t>Trade costs prevent the best firms and workers from supplying their goods and services to consumers.</w:t>
      </w:r>
      <w:r w:rsidR="001661BC" w:rsidRPr="001C6A3E">
        <w:rPr>
          <w:sz w:val="24"/>
          <w:szCs w:val="24"/>
        </w:rPr>
        <w:t xml:space="preserve"> </w:t>
      </w:r>
      <w:r w:rsidR="00E91249" w:rsidRPr="001C6A3E">
        <w:rPr>
          <w:sz w:val="24"/>
          <w:szCs w:val="24"/>
        </w:rPr>
        <w:t xml:space="preserve">A producer that isn’t particularly good at making its product is essentially “protected” by the trade costs </w:t>
      </w:r>
      <w:r w:rsidR="00E91249" w:rsidRPr="001C6A3E">
        <w:rPr>
          <w:strike/>
          <w:sz w:val="24"/>
          <w:szCs w:val="24"/>
        </w:rPr>
        <w:t>–</w:t>
      </w:r>
      <w:r w:rsidR="00DA1FA5" w:rsidRPr="001C6A3E">
        <w:rPr>
          <w:sz w:val="24"/>
          <w:szCs w:val="24"/>
        </w:rPr>
        <w:t>that</w:t>
      </w:r>
      <w:r w:rsidR="00E91249" w:rsidRPr="001C6A3E">
        <w:rPr>
          <w:sz w:val="24"/>
          <w:szCs w:val="24"/>
        </w:rPr>
        <w:t xml:space="preserve"> make it harder for companies outside the province to compete. </w:t>
      </w:r>
      <w:r w:rsidRPr="001C6A3E">
        <w:rPr>
          <w:sz w:val="24"/>
          <w:szCs w:val="24"/>
        </w:rPr>
        <w:t>This lowers Canada’s productivity, which lowers our incomes and our standard of living.</w:t>
      </w:r>
    </w:p>
    <w:p w14:paraId="3897CA89" w14:textId="6BDEFC8D" w:rsidR="001951FB" w:rsidRPr="001C6A3E" w:rsidRDefault="007D3364" w:rsidP="008B6291">
      <w:pPr>
        <w:rPr>
          <w:sz w:val="24"/>
          <w:szCs w:val="24"/>
        </w:rPr>
      </w:pPr>
      <w:r w:rsidRPr="001C6A3E">
        <w:rPr>
          <w:sz w:val="24"/>
          <w:szCs w:val="24"/>
        </w:rPr>
        <w:t>While i</w:t>
      </w:r>
      <w:r w:rsidR="00622BB7" w:rsidRPr="001C6A3E">
        <w:rPr>
          <w:sz w:val="24"/>
          <w:szCs w:val="24"/>
        </w:rPr>
        <w:t xml:space="preserve">t’s hard to pin down precisely, </w:t>
      </w:r>
      <w:r w:rsidR="00645649" w:rsidRPr="001C6A3E">
        <w:rPr>
          <w:sz w:val="24"/>
          <w:szCs w:val="24"/>
        </w:rPr>
        <w:t xml:space="preserve">research suggests </w:t>
      </w:r>
      <w:r w:rsidRPr="001C6A3E">
        <w:rPr>
          <w:sz w:val="24"/>
          <w:szCs w:val="24"/>
        </w:rPr>
        <w:t xml:space="preserve">internal trade </w:t>
      </w:r>
      <w:r w:rsidR="00622BB7" w:rsidRPr="001C6A3E">
        <w:rPr>
          <w:sz w:val="24"/>
          <w:szCs w:val="24"/>
        </w:rPr>
        <w:t>barriers lower</w:t>
      </w:r>
      <w:r w:rsidR="001951FB" w:rsidRPr="001C6A3E">
        <w:rPr>
          <w:sz w:val="24"/>
          <w:szCs w:val="24"/>
        </w:rPr>
        <w:t xml:space="preserve"> total GDP by between 3-7%</w:t>
      </w:r>
      <w:r w:rsidR="00622BB7" w:rsidRPr="001C6A3E">
        <w:rPr>
          <w:sz w:val="24"/>
          <w:szCs w:val="24"/>
        </w:rPr>
        <w:t xml:space="preserve">. </w:t>
      </w:r>
      <w:r w:rsidR="00996237" w:rsidRPr="001C6A3E">
        <w:rPr>
          <w:sz w:val="24"/>
          <w:szCs w:val="24"/>
        </w:rPr>
        <w:t>S</w:t>
      </w:r>
      <w:r w:rsidR="00622BB7" w:rsidRPr="001C6A3E">
        <w:rPr>
          <w:sz w:val="24"/>
          <w:szCs w:val="24"/>
        </w:rPr>
        <w:t>ince Canada’s economy generates almost $2 trillion</w:t>
      </w:r>
      <w:r w:rsidR="006D699C" w:rsidRPr="001C6A3E">
        <w:rPr>
          <w:sz w:val="24"/>
          <w:szCs w:val="24"/>
        </w:rPr>
        <w:t xml:space="preserve"> dollars</w:t>
      </w:r>
      <w:r w:rsidR="00622BB7" w:rsidRPr="001C6A3E">
        <w:rPr>
          <w:sz w:val="24"/>
          <w:szCs w:val="24"/>
        </w:rPr>
        <w:t xml:space="preserve"> per year, these small costs add up to between $60 and $140 billion dollars!</w:t>
      </w:r>
    </w:p>
    <w:p w14:paraId="1EEEB560" w14:textId="58EC54BA" w:rsidR="00996237" w:rsidRPr="001C6A3E" w:rsidRDefault="009D1456" w:rsidP="00996237">
      <w:pPr>
        <w:rPr>
          <w:b/>
          <w:sz w:val="24"/>
          <w:szCs w:val="24"/>
        </w:rPr>
      </w:pPr>
      <w:r w:rsidRPr="001C6A3E">
        <w:rPr>
          <w:sz w:val="24"/>
          <w:szCs w:val="24"/>
        </w:rPr>
        <w:t xml:space="preserve">Of course, there is more work to do. </w:t>
      </w:r>
      <w:r w:rsidR="00E05DEC" w:rsidRPr="001C6A3E">
        <w:rPr>
          <w:sz w:val="24"/>
          <w:szCs w:val="24"/>
        </w:rPr>
        <w:t>The results depend</w:t>
      </w:r>
      <w:r w:rsidR="00E65541" w:rsidRPr="001C6A3E">
        <w:rPr>
          <w:sz w:val="24"/>
          <w:szCs w:val="24"/>
        </w:rPr>
        <w:t xml:space="preserve"> on the model being a reasonable representation of the Canadian economy. Future work</w:t>
      </w:r>
      <w:r w:rsidR="00DA1FA5" w:rsidRPr="001C6A3E">
        <w:rPr>
          <w:sz w:val="24"/>
          <w:szCs w:val="24"/>
        </w:rPr>
        <w:t xml:space="preserve"> – with new models and better data </w:t>
      </w:r>
      <w:proofErr w:type="gramStart"/>
      <w:r w:rsidR="00DA1FA5" w:rsidRPr="001C6A3E">
        <w:rPr>
          <w:sz w:val="24"/>
          <w:szCs w:val="24"/>
        </w:rPr>
        <w:t xml:space="preserve">- </w:t>
      </w:r>
      <w:r w:rsidR="00E65541" w:rsidRPr="001C6A3E">
        <w:rPr>
          <w:sz w:val="24"/>
          <w:szCs w:val="24"/>
        </w:rPr>
        <w:t xml:space="preserve"> will</w:t>
      </w:r>
      <w:proofErr w:type="gramEnd"/>
      <w:r w:rsidR="00E65541" w:rsidRPr="001C6A3E">
        <w:rPr>
          <w:sz w:val="24"/>
          <w:szCs w:val="24"/>
        </w:rPr>
        <w:t xml:space="preserve"> </w:t>
      </w:r>
      <w:r w:rsidR="00834A91" w:rsidRPr="001C6A3E">
        <w:rPr>
          <w:sz w:val="24"/>
          <w:szCs w:val="24"/>
        </w:rPr>
        <w:t xml:space="preserve">push our understanding of trade costs even further. </w:t>
      </w:r>
    </w:p>
    <w:p w14:paraId="0922CACB" w14:textId="7D7B50AA" w:rsidR="00622BB7" w:rsidRPr="001C6A3E" w:rsidRDefault="00E65541" w:rsidP="00E65541">
      <w:pPr>
        <w:rPr>
          <w:sz w:val="24"/>
          <w:szCs w:val="24"/>
        </w:rPr>
      </w:pPr>
      <w:r w:rsidRPr="001C6A3E">
        <w:rPr>
          <w:sz w:val="24"/>
          <w:szCs w:val="24"/>
        </w:rPr>
        <w:t xml:space="preserve">Until then, </w:t>
      </w:r>
      <w:r w:rsidR="009D1456" w:rsidRPr="001C6A3E">
        <w:rPr>
          <w:sz w:val="24"/>
          <w:szCs w:val="24"/>
        </w:rPr>
        <w:t>Canadian Economists</w:t>
      </w:r>
      <w:r w:rsidRPr="001C6A3E">
        <w:rPr>
          <w:sz w:val="24"/>
          <w:szCs w:val="24"/>
        </w:rPr>
        <w:t xml:space="preserve"> are confident that</w:t>
      </w:r>
      <w:r w:rsidR="009D1456" w:rsidRPr="001C6A3E">
        <w:rPr>
          <w:sz w:val="24"/>
          <w:szCs w:val="24"/>
        </w:rPr>
        <w:t xml:space="preserve"> internal trade barriers are all </w:t>
      </w:r>
      <w:r w:rsidR="000615B7" w:rsidRPr="001C6A3E">
        <w:rPr>
          <w:sz w:val="24"/>
          <w:szCs w:val="24"/>
        </w:rPr>
        <w:t>around us and they harm the Canadian economy.</w:t>
      </w:r>
    </w:p>
    <w:p w14:paraId="16CA87BE" w14:textId="7ED27593" w:rsidR="00A37E5F" w:rsidRPr="001C6A3E" w:rsidRDefault="0074637E" w:rsidP="008B6291">
      <w:pPr>
        <w:rPr>
          <w:sz w:val="24"/>
          <w:szCs w:val="24"/>
        </w:rPr>
      </w:pPr>
      <w:r w:rsidRPr="001C6A3E">
        <w:rPr>
          <w:sz w:val="24"/>
          <w:szCs w:val="24"/>
        </w:rPr>
        <w:t>So what can we do</w:t>
      </w:r>
      <w:r w:rsidR="007A0363" w:rsidRPr="001C6A3E">
        <w:rPr>
          <w:sz w:val="24"/>
          <w:szCs w:val="24"/>
        </w:rPr>
        <w:t xml:space="preserve"> about </w:t>
      </w:r>
      <w:r w:rsidR="00DA1FA5" w:rsidRPr="001C6A3E">
        <w:rPr>
          <w:sz w:val="24"/>
          <w:szCs w:val="24"/>
        </w:rPr>
        <w:t>it</w:t>
      </w:r>
      <w:r w:rsidRPr="001C6A3E">
        <w:rPr>
          <w:sz w:val="24"/>
          <w:szCs w:val="24"/>
        </w:rPr>
        <w:t>?</w:t>
      </w:r>
    </w:p>
    <w:p w14:paraId="72C64E20" w14:textId="77777777" w:rsidR="00EA1211" w:rsidRPr="001C6A3E" w:rsidRDefault="00834A91" w:rsidP="00834A91">
      <w:pPr>
        <w:rPr>
          <w:sz w:val="24"/>
          <w:szCs w:val="24"/>
        </w:rPr>
      </w:pPr>
      <w:r w:rsidRPr="001C6A3E">
        <w:rPr>
          <w:sz w:val="24"/>
          <w:szCs w:val="24"/>
        </w:rPr>
        <w:t>For starters, government</w:t>
      </w:r>
      <w:r w:rsidR="00F325D7" w:rsidRPr="001C6A3E">
        <w:rPr>
          <w:sz w:val="24"/>
          <w:szCs w:val="24"/>
        </w:rPr>
        <w:t>s</w:t>
      </w:r>
      <w:r w:rsidRPr="001C6A3E">
        <w:rPr>
          <w:sz w:val="24"/>
          <w:szCs w:val="24"/>
        </w:rPr>
        <w:t xml:space="preserve"> must sit down and talk to each other to work out their differences.</w:t>
      </w:r>
    </w:p>
    <w:p w14:paraId="11EEEE57" w14:textId="1029B022" w:rsidR="007C0EA8" w:rsidRPr="001C6A3E" w:rsidRDefault="00EA1211" w:rsidP="00996237">
      <w:pPr>
        <w:rPr>
          <w:b/>
          <w:sz w:val="24"/>
          <w:szCs w:val="24"/>
        </w:rPr>
      </w:pPr>
      <w:r w:rsidRPr="001C6A3E">
        <w:rPr>
          <w:sz w:val="24"/>
          <w:szCs w:val="24"/>
        </w:rPr>
        <w:t>The “New West Partnership Trade Agreement” is perhaps the best recent attempt to improve internal trade</w:t>
      </w:r>
      <w:r w:rsidR="00DA1FA5" w:rsidRPr="001C6A3E">
        <w:rPr>
          <w:sz w:val="24"/>
          <w:szCs w:val="24"/>
        </w:rPr>
        <w:t xml:space="preserve">, </w:t>
      </w:r>
      <w:r w:rsidRPr="001C6A3E">
        <w:rPr>
          <w:sz w:val="24"/>
          <w:szCs w:val="24"/>
        </w:rPr>
        <w:t xml:space="preserve">to streamline regulations and remove trade barriers between BC, Alberta, and Saskatchewan. </w:t>
      </w:r>
    </w:p>
    <w:p w14:paraId="163A2FA3" w14:textId="1B218219" w:rsidR="0074637E" w:rsidRPr="001C6A3E" w:rsidRDefault="00194FE8" w:rsidP="008B6291">
      <w:pPr>
        <w:rPr>
          <w:sz w:val="24"/>
          <w:szCs w:val="24"/>
        </w:rPr>
      </w:pPr>
      <w:r w:rsidRPr="001C6A3E">
        <w:rPr>
          <w:sz w:val="24"/>
          <w:szCs w:val="24"/>
        </w:rPr>
        <w:t>For</w:t>
      </w:r>
      <w:r w:rsidR="00EA1211" w:rsidRPr="001C6A3E">
        <w:rPr>
          <w:sz w:val="24"/>
          <w:szCs w:val="24"/>
        </w:rPr>
        <w:t xml:space="preserve"> </w:t>
      </w:r>
      <w:r w:rsidR="0074637E" w:rsidRPr="001C6A3E">
        <w:rPr>
          <w:sz w:val="24"/>
          <w:szCs w:val="24"/>
        </w:rPr>
        <w:t>the Gold Standard in dealing with internal trade barriers, we turn to</w:t>
      </w:r>
      <w:r w:rsidR="00996237" w:rsidRPr="001C6A3E">
        <w:rPr>
          <w:sz w:val="24"/>
          <w:szCs w:val="24"/>
        </w:rPr>
        <w:t xml:space="preserve"> </w:t>
      </w:r>
      <w:r w:rsidR="0074637E" w:rsidRPr="001C6A3E">
        <w:rPr>
          <w:sz w:val="24"/>
          <w:szCs w:val="24"/>
        </w:rPr>
        <w:t>Australia</w:t>
      </w:r>
    </w:p>
    <w:p w14:paraId="76412263" w14:textId="77777777" w:rsidR="0088381F" w:rsidRPr="001C6A3E" w:rsidRDefault="007C0EA8" w:rsidP="008B6291">
      <w:pPr>
        <w:rPr>
          <w:sz w:val="24"/>
          <w:szCs w:val="24"/>
        </w:rPr>
      </w:pPr>
      <w:r w:rsidRPr="001C6A3E">
        <w:rPr>
          <w:sz w:val="24"/>
          <w:szCs w:val="24"/>
        </w:rPr>
        <w:t>Way back in 1992</w:t>
      </w:r>
      <w:r w:rsidR="00EA1211" w:rsidRPr="001C6A3E">
        <w:rPr>
          <w:sz w:val="24"/>
          <w:szCs w:val="24"/>
        </w:rPr>
        <w:t xml:space="preserve">, they </w:t>
      </w:r>
      <w:r w:rsidR="002B1218" w:rsidRPr="001C6A3E">
        <w:rPr>
          <w:sz w:val="24"/>
          <w:szCs w:val="24"/>
        </w:rPr>
        <w:t>adopted</w:t>
      </w:r>
      <w:r w:rsidR="00EA1211" w:rsidRPr="001C6A3E">
        <w:rPr>
          <w:sz w:val="24"/>
          <w:szCs w:val="24"/>
        </w:rPr>
        <w:t xml:space="preserve"> the idea of mutual recognition </w:t>
      </w:r>
      <w:r w:rsidR="002B1218" w:rsidRPr="001C6A3E">
        <w:rPr>
          <w:sz w:val="24"/>
          <w:szCs w:val="24"/>
        </w:rPr>
        <w:t>more broadly than anywhere else</w:t>
      </w:r>
      <w:r w:rsidR="00DA0FDC" w:rsidRPr="001C6A3E">
        <w:rPr>
          <w:sz w:val="24"/>
          <w:szCs w:val="24"/>
        </w:rPr>
        <w:t>.</w:t>
      </w:r>
      <w:r w:rsidRPr="001C6A3E">
        <w:rPr>
          <w:sz w:val="24"/>
          <w:szCs w:val="24"/>
        </w:rPr>
        <w:t xml:space="preserve"> </w:t>
      </w:r>
    </w:p>
    <w:p w14:paraId="649EC304" w14:textId="24CC906A" w:rsidR="00EA1211" w:rsidRPr="001C6A3E" w:rsidRDefault="00962B87" w:rsidP="008B6291">
      <w:pPr>
        <w:rPr>
          <w:sz w:val="24"/>
          <w:szCs w:val="24"/>
        </w:rPr>
      </w:pPr>
      <w:r w:rsidRPr="001C6A3E">
        <w:rPr>
          <w:sz w:val="24"/>
          <w:szCs w:val="24"/>
        </w:rPr>
        <w:t xml:space="preserve">The agreement is comprehensive. </w:t>
      </w:r>
      <w:r w:rsidR="00C208D3" w:rsidRPr="001C6A3E">
        <w:rPr>
          <w:sz w:val="24"/>
          <w:szCs w:val="24"/>
        </w:rPr>
        <w:t>G</w:t>
      </w:r>
      <w:r w:rsidR="007C0EA8" w:rsidRPr="001C6A3E">
        <w:rPr>
          <w:sz w:val="24"/>
          <w:szCs w:val="24"/>
        </w:rPr>
        <w:t>oods that can be sold in one region may be sold in any other without having to meet additional requirements.</w:t>
      </w:r>
      <w:r w:rsidR="00996237" w:rsidRPr="001C6A3E">
        <w:rPr>
          <w:sz w:val="24"/>
          <w:szCs w:val="24"/>
        </w:rPr>
        <w:t xml:space="preserve"> </w:t>
      </w:r>
      <w:r w:rsidR="00C208D3" w:rsidRPr="001C6A3E">
        <w:rPr>
          <w:sz w:val="24"/>
          <w:szCs w:val="24"/>
        </w:rPr>
        <w:t>W</w:t>
      </w:r>
      <w:r w:rsidR="007C0EA8" w:rsidRPr="001C6A3E">
        <w:rPr>
          <w:sz w:val="24"/>
          <w:szCs w:val="24"/>
        </w:rPr>
        <w:t>orkers licensed to practice their trade in one region are permitted to move and work in any other.</w:t>
      </w:r>
      <w:r w:rsidR="00B24653" w:rsidRPr="001C6A3E">
        <w:rPr>
          <w:sz w:val="24"/>
          <w:szCs w:val="24"/>
        </w:rPr>
        <w:t xml:space="preserve"> No occupation is exempt.</w:t>
      </w:r>
    </w:p>
    <w:p w14:paraId="39AC657E" w14:textId="0A31FB7E" w:rsidR="005C62BE" w:rsidRPr="001C6A3E" w:rsidRDefault="00962B87" w:rsidP="008B6291">
      <w:pPr>
        <w:rPr>
          <w:sz w:val="24"/>
          <w:szCs w:val="24"/>
        </w:rPr>
      </w:pPr>
      <w:r w:rsidRPr="001C6A3E">
        <w:rPr>
          <w:sz w:val="24"/>
          <w:szCs w:val="24"/>
        </w:rPr>
        <w:t xml:space="preserve">Canada can dramatically improve </w:t>
      </w:r>
      <w:r w:rsidR="004B4D00" w:rsidRPr="001C6A3E">
        <w:rPr>
          <w:sz w:val="24"/>
          <w:szCs w:val="24"/>
        </w:rPr>
        <w:t xml:space="preserve">its </w:t>
      </w:r>
      <w:r w:rsidRPr="001C6A3E">
        <w:rPr>
          <w:sz w:val="24"/>
          <w:szCs w:val="24"/>
        </w:rPr>
        <w:t>internal market by following a similar approach.</w:t>
      </w:r>
    </w:p>
    <w:p w14:paraId="13C16713" w14:textId="77777777" w:rsidR="00ED335C" w:rsidRPr="001C6A3E" w:rsidRDefault="00ED335C" w:rsidP="008B6291">
      <w:pPr>
        <w:rPr>
          <w:sz w:val="24"/>
          <w:szCs w:val="24"/>
        </w:rPr>
      </w:pPr>
      <w:r w:rsidRPr="001C6A3E">
        <w:rPr>
          <w:sz w:val="24"/>
          <w:szCs w:val="24"/>
        </w:rPr>
        <w:t>Improvements are possible.</w:t>
      </w:r>
    </w:p>
    <w:p w14:paraId="5A843C33" w14:textId="5B4313CA" w:rsidR="00996237" w:rsidRPr="001C6A3E" w:rsidRDefault="00DA1593" w:rsidP="00996237">
      <w:pPr>
        <w:rPr>
          <w:sz w:val="24"/>
          <w:szCs w:val="24"/>
        </w:rPr>
      </w:pPr>
      <w:r w:rsidRPr="001C6A3E">
        <w:rPr>
          <w:sz w:val="24"/>
          <w:szCs w:val="24"/>
        </w:rPr>
        <w:lastRenderedPageBreak/>
        <w:t>Follow us on twitter @</w:t>
      </w:r>
      <w:proofErr w:type="spellStart"/>
      <w:r w:rsidR="00996237" w:rsidRPr="001C6A3E">
        <w:rPr>
          <w:sz w:val="24"/>
          <w:szCs w:val="24"/>
        </w:rPr>
        <w:t>tlcecon</w:t>
      </w:r>
      <w:proofErr w:type="spellEnd"/>
      <w:r w:rsidR="00996237" w:rsidRPr="001C6A3E">
        <w:rPr>
          <w:sz w:val="24"/>
          <w:szCs w:val="24"/>
        </w:rPr>
        <w:t>.  And visit our website for more videos.</w:t>
      </w:r>
    </w:p>
    <w:p w14:paraId="375B252B" w14:textId="77777777" w:rsidR="00DA1593" w:rsidRPr="001C6A3E" w:rsidRDefault="00DA1593" w:rsidP="00996237">
      <w:pPr>
        <w:rPr>
          <w:sz w:val="24"/>
          <w:szCs w:val="24"/>
        </w:rPr>
      </w:pPr>
    </w:p>
    <w:p w14:paraId="3EADB4F8" w14:textId="4427B554" w:rsidR="00DA1593" w:rsidRPr="004E56A9" w:rsidRDefault="001C6A3E" w:rsidP="00996237">
      <w:pPr>
        <w:rPr>
          <w:b/>
          <w:sz w:val="24"/>
          <w:szCs w:val="24"/>
        </w:rPr>
      </w:pPr>
      <w:bookmarkStart w:id="0" w:name="_GoBack"/>
      <w:r w:rsidRPr="004E56A9">
        <w:rPr>
          <w:b/>
          <w:sz w:val="24"/>
          <w:szCs w:val="24"/>
        </w:rPr>
        <w:t xml:space="preserve">SUGGESTED </w:t>
      </w:r>
      <w:r w:rsidR="00DA1593" w:rsidRPr="004E56A9">
        <w:rPr>
          <w:b/>
          <w:sz w:val="24"/>
          <w:szCs w:val="24"/>
        </w:rPr>
        <w:t>REFERENCES</w:t>
      </w:r>
      <w:r w:rsidRPr="004E56A9">
        <w:rPr>
          <w:b/>
          <w:sz w:val="24"/>
          <w:szCs w:val="24"/>
        </w:rPr>
        <w:t xml:space="preserve"> FOR MORE INFORMATION</w:t>
      </w:r>
    </w:p>
    <w:bookmarkEnd w:id="0"/>
    <w:p w14:paraId="5E40C5A0" w14:textId="57B2A8B7" w:rsidR="00DA1593" w:rsidRPr="001C6A3E" w:rsidRDefault="001C6A3E" w:rsidP="00996237">
      <w:pPr>
        <w:rPr>
          <w:rFonts w:cs="Arial"/>
          <w:color w:val="1A1A1A"/>
          <w:sz w:val="24"/>
          <w:szCs w:val="24"/>
          <w:lang w:val="en-US"/>
        </w:rPr>
      </w:pPr>
      <w:r w:rsidRPr="001C6A3E">
        <w:rPr>
          <w:rFonts w:cs="Arial"/>
          <w:color w:val="1A1A1A"/>
          <w:sz w:val="24"/>
          <w:szCs w:val="24"/>
          <w:lang w:val="en-US"/>
        </w:rPr>
        <w:t xml:space="preserve">Lukas Albrecht and Trevor </w:t>
      </w:r>
      <w:proofErr w:type="spellStart"/>
      <w:r w:rsidRPr="001C6A3E">
        <w:rPr>
          <w:rFonts w:cs="Arial"/>
          <w:color w:val="1A1A1A"/>
          <w:sz w:val="24"/>
          <w:szCs w:val="24"/>
          <w:lang w:val="en-US"/>
        </w:rPr>
        <w:t>Tombe</w:t>
      </w:r>
      <w:proofErr w:type="spellEnd"/>
      <w:r w:rsidRPr="001C6A3E">
        <w:rPr>
          <w:rFonts w:cs="Arial"/>
          <w:color w:val="1A1A1A"/>
          <w:sz w:val="24"/>
          <w:szCs w:val="24"/>
          <w:lang w:val="en-US"/>
        </w:rPr>
        <w:t xml:space="preserve"> (2016), "Internal Trade, Productivity, and Interconnected Industries: A Quantitative Analysis," </w:t>
      </w:r>
      <w:r w:rsidRPr="001C6A3E">
        <w:rPr>
          <w:rFonts w:cs="Arial"/>
          <w:i/>
          <w:iCs/>
          <w:color w:val="1A1A1A"/>
          <w:sz w:val="24"/>
          <w:szCs w:val="24"/>
          <w:lang w:val="en-US"/>
        </w:rPr>
        <w:t>Canadian Journal of Economics. F</w:t>
      </w:r>
      <w:r w:rsidRPr="001C6A3E">
        <w:rPr>
          <w:rFonts w:cs="Arial"/>
          <w:i/>
          <w:iCs/>
          <w:color w:val="1A1A1A"/>
          <w:sz w:val="24"/>
          <w:szCs w:val="24"/>
          <w:lang w:val="en-US"/>
        </w:rPr>
        <w:t>orthcoming</w:t>
      </w:r>
      <w:r w:rsidRPr="001C6A3E">
        <w:rPr>
          <w:rFonts w:cs="Arial"/>
          <w:i/>
          <w:iCs/>
          <w:color w:val="1A1A1A"/>
          <w:sz w:val="24"/>
          <w:szCs w:val="24"/>
          <w:lang w:val="en-US"/>
        </w:rPr>
        <w:t>.</w:t>
      </w:r>
      <w:r w:rsidRPr="001C6A3E">
        <w:rPr>
          <w:rFonts w:cs="Arial"/>
          <w:i/>
          <w:iCs/>
          <w:color w:val="1A1A1A"/>
          <w:sz w:val="24"/>
          <w:szCs w:val="24"/>
          <w:lang w:val="en-US"/>
        </w:rPr>
        <w:t xml:space="preserve"> </w:t>
      </w:r>
      <w:r w:rsidRPr="001C6A3E">
        <w:rPr>
          <w:rFonts w:cs="Arial"/>
          <w:color w:val="1A1A1A"/>
          <w:sz w:val="24"/>
          <w:szCs w:val="24"/>
          <w:lang w:val="en-US"/>
        </w:rPr>
        <w:t>LINK: </w:t>
      </w:r>
      <w:hyperlink r:id="rId6" w:history="1">
        <w:r w:rsidRPr="001C6A3E">
          <w:rPr>
            <w:rFonts w:cs="Arial"/>
            <w:color w:val="103CC0"/>
            <w:sz w:val="24"/>
            <w:szCs w:val="24"/>
            <w:u w:val="single" w:color="103CC0"/>
            <w:lang w:val="en-US"/>
          </w:rPr>
          <w:t>https://ideas.repec.org/p/clg/wpaper/2015-05.html</w:t>
        </w:r>
      </w:hyperlink>
    </w:p>
    <w:p w14:paraId="7BFF4B05" w14:textId="432F6238" w:rsidR="001C6A3E" w:rsidRPr="001C6A3E" w:rsidRDefault="001C6A3E" w:rsidP="00996237">
      <w:pPr>
        <w:rPr>
          <w:rFonts w:cs="Arial"/>
          <w:color w:val="1A1A1A"/>
          <w:sz w:val="24"/>
          <w:szCs w:val="24"/>
          <w:lang w:val="en-US"/>
        </w:rPr>
      </w:pPr>
      <w:proofErr w:type="spellStart"/>
      <w:r w:rsidRPr="001C6A3E">
        <w:rPr>
          <w:rFonts w:cs="Arial"/>
          <w:color w:val="1A1A1A"/>
          <w:sz w:val="24"/>
          <w:szCs w:val="24"/>
          <w:lang w:val="en-US"/>
        </w:rPr>
        <w:t>Delina</w:t>
      </w:r>
      <w:proofErr w:type="spellEnd"/>
      <w:r w:rsidRPr="001C6A3E">
        <w:rPr>
          <w:rFonts w:cs="Arial"/>
          <w:color w:val="1A1A1A"/>
          <w:sz w:val="24"/>
          <w:szCs w:val="24"/>
          <w:lang w:val="en-US"/>
        </w:rPr>
        <w:t xml:space="preserve"> </w:t>
      </w:r>
      <w:proofErr w:type="spellStart"/>
      <w:r w:rsidRPr="001C6A3E">
        <w:rPr>
          <w:rFonts w:cs="Arial"/>
          <w:color w:val="1A1A1A"/>
          <w:sz w:val="24"/>
          <w:szCs w:val="24"/>
          <w:lang w:val="en-US"/>
        </w:rPr>
        <w:t>Agnoteva</w:t>
      </w:r>
      <w:proofErr w:type="spellEnd"/>
      <w:r w:rsidRPr="001C6A3E">
        <w:rPr>
          <w:rFonts w:cs="Arial"/>
          <w:color w:val="1A1A1A"/>
          <w:sz w:val="24"/>
          <w:szCs w:val="24"/>
          <w:lang w:val="en-US"/>
        </w:rPr>
        <w:t xml:space="preserve">, James Anderson, and </w:t>
      </w:r>
      <w:proofErr w:type="spellStart"/>
      <w:r w:rsidRPr="001C6A3E">
        <w:rPr>
          <w:rFonts w:cs="Arial"/>
          <w:color w:val="1A1A1A"/>
          <w:sz w:val="24"/>
          <w:szCs w:val="24"/>
          <w:lang w:val="en-US"/>
        </w:rPr>
        <w:t>Yoto</w:t>
      </w:r>
      <w:proofErr w:type="spellEnd"/>
      <w:r w:rsidRPr="001C6A3E">
        <w:rPr>
          <w:rFonts w:cs="Arial"/>
          <w:color w:val="1A1A1A"/>
          <w:sz w:val="24"/>
          <w:szCs w:val="24"/>
          <w:lang w:val="en-US"/>
        </w:rPr>
        <w:t xml:space="preserve"> </w:t>
      </w:r>
      <w:proofErr w:type="spellStart"/>
      <w:r w:rsidRPr="001C6A3E">
        <w:rPr>
          <w:rFonts w:cs="Arial"/>
          <w:color w:val="1A1A1A"/>
          <w:sz w:val="24"/>
          <w:szCs w:val="24"/>
          <w:lang w:val="en-US"/>
        </w:rPr>
        <w:t>Yotov</w:t>
      </w:r>
      <w:proofErr w:type="spellEnd"/>
      <w:r w:rsidRPr="001C6A3E">
        <w:rPr>
          <w:rFonts w:cs="Arial"/>
          <w:color w:val="1A1A1A"/>
          <w:sz w:val="24"/>
          <w:szCs w:val="24"/>
          <w:lang w:val="en-US"/>
        </w:rPr>
        <w:t xml:space="preserve"> (2015), "Intra-national Trade Costs: Assaying Regional Frictions" LINK: </w:t>
      </w:r>
      <w:hyperlink r:id="rId7" w:history="1">
        <w:r w:rsidRPr="001C6A3E">
          <w:rPr>
            <w:rFonts w:cs="Arial"/>
            <w:color w:val="103CC0"/>
            <w:sz w:val="24"/>
            <w:szCs w:val="24"/>
            <w:u w:val="single" w:color="103CC0"/>
            <w:lang w:val="en-US"/>
          </w:rPr>
          <w:t>https://www2.bc.edu/james-anderson/InternalCostsJan23.pdf</w:t>
        </w:r>
      </w:hyperlink>
    </w:p>
    <w:p w14:paraId="706E0D30" w14:textId="25AEF632" w:rsidR="001C6A3E" w:rsidRPr="001C6A3E" w:rsidRDefault="001C6A3E" w:rsidP="00996237">
      <w:pPr>
        <w:rPr>
          <w:rFonts w:cs="Arial"/>
          <w:color w:val="1A1A1A"/>
          <w:sz w:val="24"/>
          <w:szCs w:val="24"/>
          <w:lang w:val="en-US"/>
        </w:rPr>
      </w:pPr>
      <w:r w:rsidRPr="001C6A3E">
        <w:rPr>
          <w:rFonts w:cs="Arial"/>
          <w:color w:val="1A1A1A"/>
          <w:sz w:val="24"/>
          <w:szCs w:val="24"/>
          <w:lang w:val="en-US"/>
        </w:rPr>
        <w:t xml:space="preserve">Trevor </w:t>
      </w:r>
      <w:proofErr w:type="spellStart"/>
      <w:r w:rsidRPr="001C6A3E">
        <w:rPr>
          <w:rFonts w:cs="Arial"/>
          <w:color w:val="1A1A1A"/>
          <w:sz w:val="24"/>
          <w:szCs w:val="24"/>
          <w:lang w:val="en-US"/>
        </w:rPr>
        <w:t>Tombe</w:t>
      </w:r>
      <w:proofErr w:type="spellEnd"/>
      <w:r w:rsidRPr="001C6A3E">
        <w:rPr>
          <w:rFonts w:cs="Arial"/>
          <w:color w:val="1A1A1A"/>
          <w:sz w:val="24"/>
          <w:szCs w:val="24"/>
          <w:lang w:val="en-US"/>
        </w:rPr>
        <w:t xml:space="preserve"> and Jennifer Winter (2014), "What's Inside Counts: Migration, Taxes, and the Internal Gains from Trade," LINK: </w:t>
      </w:r>
      <w:hyperlink r:id="rId8" w:history="1">
        <w:r w:rsidRPr="001C6A3E">
          <w:rPr>
            <w:rFonts w:cs="Arial"/>
            <w:color w:val="103CC0"/>
            <w:sz w:val="24"/>
            <w:szCs w:val="24"/>
            <w:u w:val="single" w:color="103CC0"/>
            <w:lang w:val="en-US"/>
          </w:rPr>
          <w:t>https://ideas.repec.org/p/clg/wpaper/2013-28.html</w:t>
        </w:r>
      </w:hyperlink>
    </w:p>
    <w:p w14:paraId="2248BFCC" w14:textId="5BF2BA31" w:rsidR="001C6A3E" w:rsidRPr="001C6A3E" w:rsidRDefault="001C6A3E" w:rsidP="00996237">
      <w:pPr>
        <w:rPr>
          <w:sz w:val="24"/>
          <w:szCs w:val="24"/>
        </w:rPr>
      </w:pPr>
      <w:r w:rsidRPr="001C6A3E">
        <w:rPr>
          <w:rFonts w:cs="Arial"/>
          <w:color w:val="1A1A1A"/>
          <w:sz w:val="24"/>
          <w:szCs w:val="24"/>
          <w:lang w:val="en-US"/>
        </w:rPr>
        <w:t xml:space="preserve">James Anderson and </w:t>
      </w:r>
      <w:proofErr w:type="spellStart"/>
      <w:r w:rsidRPr="001C6A3E">
        <w:rPr>
          <w:rFonts w:cs="Arial"/>
          <w:color w:val="1A1A1A"/>
          <w:sz w:val="24"/>
          <w:szCs w:val="24"/>
          <w:lang w:val="en-US"/>
        </w:rPr>
        <w:t>Yoto</w:t>
      </w:r>
      <w:proofErr w:type="spellEnd"/>
      <w:r w:rsidRPr="001C6A3E">
        <w:rPr>
          <w:rFonts w:cs="Arial"/>
          <w:color w:val="1A1A1A"/>
          <w:sz w:val="24"/>
          <w:szCs w:val="24"/>
          <w:lang w:val="en-US"/>
        </w:rPr>
        <w:t xml:space="preserve"> </w:t>
      </w:r>
      <w:proofErr w:type="spellStart"/>
      <w:r w:rsidRPr="001C6A3E">
        <w:rPr>
          <w:rFonts w:cs="Arial"/>
          <w:color w:val="1A1A1A"/>
          <w:sz w:val="24"/>
          <w:szCs w:val="24"/>
          <w:lang w:val="en-US"/>
        </w:rPr>
        <w:t>Yotov</w:t>
      </w:r>
      <w:proofErr w:type="spellEnd"/>
      <w:r w:rsidRPr="001C6A3E">
        <w:rPr>
          <w:rFonts w:cs="Arial"/>
          <w:color w:val="1A1A1A"/>
          <w:sz w:val="24"/>
          <w:szCs w:val="24"/>
          <w:lang w:val="en-US"/>
        </w:rPr>
        <w:t xml:space="preserve"> (2010), "The Changing Incidence of Gravity," </w:t>
      </w:r>
      <w:r w:rsidRPr="001C6A3E">
        <w:rPr>
          <w:rFonts w:cs="Arial"/>
          <w:i/>
          <w:iCs/>
          <w:color w:val="1A1A1A"/>
          <w:sz w:val="24"/>
          <w:szCs w:val="24"/>
          <w:lang w:val="en-US"/>
        </w:rPr>
        <w:t>American Economic Review</w:t>
      </w:r>
      <w:r w:rsidRPr="001C6A3E">
        <w:rPr>
          <w:rFonts w:cs="Arial"/>
          <w:color w:val="1A1A1A"/>
          <w:sz w:val="24"/>
          <w:szCs w:val="24"/>
          <w:lang w:val="en-US"/>
        </w:rPr>
        <w:t> 100: 2157-2186 </w:t>
      </w:r>
    </w:p>
    <w:p w14:paraId="4D2BA81C" w14:textId="77777777" w:rsidR="00A21E60" w:rsidRPr="001C6A3E" w:rsidRDefault="00A21E60" w:rsidP="008B6291">
      <w:pPr>
        <w:rPr>
          <w:b/>
          <w:sz w:val="24"/>
          <w:szCs w:val="24"/>
        </w:rPr>
      </w:pPr>
    </w:p>
    <w:p w14:paraId="20E59951" w14:textId="1E06475F" w:rsidR="00996237" w:rsidRPr="001C6A3E" w:rsidRDefault="00996237">
      <w:pPr>
        <w:rPr>
          <w:b/>
          <w:sz w:val="24"/>
          <w:szCs w:val="24"/>
        </w:rPr>
      </w:pPr>
      <w:r w:rsidRPr="001C6A3E">
        <w:rPr>
          <w:b/>
          <w:sz w:val="24"/>
          <w:szCs w:val="24"/>
        </w:rPr>
        <w:br w:type="page"/>
      </w:r>
    </w:p>
    <w:p w14:paraId="71ECCEFE" w14:textId="05F39767" w:rsidR="00A21E60" w:rsidRPr="001C6A3E" w:rsidRDefault="00996237" w:rsidP="008B6291">
      <w:pPr>
        <w:rPr>
          <w:b/>
          <w:sz w:val="24"/>
          <w:szCs w:val="24"/>
        </w:rPr>
      </w:pPr>
      <w:r w:rsidRPr="001C6A3E">
        <w:rPr>
          <w:b/>
          <w:sz w:val="24"/>
          <w:szCs w:val="24"/>
        </w:rPr>
        <w:lastRenderedPageBreak/>
        <w:t>References for more information:</w:t>
      </w:r>
    </w:p>
    <w:p w14:paraId="6D04108C" w14:textId="77777777" w:rsidR="00996237" w:rsidRPr="001C6A3E" w:rsidRDefault="00996237" w:rsidP="008B6291">
      <w:pPr>
        <w:rPr>
          <w:b/>
          <w:sz w:val="24"/>
          <w:szCs w:val="24"/>
        </w:rPr>
      </w:pPr>
    </w:p>
    <w:p w14:paraId="38673143" w14:textId="77777777" w:rsidR="00A21E60" w:rsidRPr="001C6A3E" w:rsidRDefault="00A21E60" w:rsidP="008B6291">
      <w:pPr>
        <w:rPr>
          <w:b/>
          <w:sz w:val="24"/>
          <w:szCs w:val="24"/>
        </w:rPr>
      </w:pPr>
    </w:p>
    <w:p w14:paraId="69D9B2FA" w14:textId="77777777" w:rsidR="00A21E60" w:rsidRPr="001C6A3E" w:rsidRDefault="00A21E60" w:rsidP="008B6291">
      <w:pPr>
        <w:rPr>
          <w:b/>
          <w:sz w:val="24"/>
          <w:szCs w:val="24"/>
        </w:rPr>
      </w:pPr>
    </w:p>
    <w:sectPr w:rsidR="00A21E60" w:rsidRPr="001C6A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D54C3"/>
    <w:multiLevelType w:val="hybridMultilevel"/>
    <w:tmpl w:val="1C94C6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91"/>
    <w:rsid w:val="00010A61"/>
    <w:rsid w:val="00043309"/>
    <w:rsid w:val="000553E0"/>
    <w:rsid w:val="000615B7"/>
    <w:rsid w:val="000C2F0F"/>
    <w:rsid w:val="000D1E35"/>
    <w:rsid w:val="000D21BF"/>
    <w:rsid w:val="001151BB"/>
    <w:rsid w:val="00156DB2"/>
    <w:rsid w:val="00165620"/>
    <w:rsid w:val="001661BC"/>
    <w:rsid w:val="00194FE8"/>
    <w:rsid w:val="001951FB"/>
    <w:rsid w:val="001C1C2C"/>
    <w:rsid w:val="001C6A3E"/>
    <w:rsid w:val="001D2DBD"/>
    <w:rsid w:val="001D42A9"/>
    <w:rsid w:val="001F29E8"/>
    <w:rsid w:val="00204215"/>
    <w:rsid w:val="002B1218"/>
    <w:rsid w:val="002F2566"/>
    <w:rsid w:val="003014BA"/>
    <w:rsid w:val="003150A1"/>
    <w:rsid w:val="00333837"/>
    <w:rsid w:val="003447A1"/>
    <w:rsid w:val="00347659"/>
    <w:rsid w:val="00363BAE"/>
    <w:rsid w:val="00372E85"/>
    <w:rsid w:val="00384725"/>
    <w:rsid w:val="003B1E35"/>
    <w:rsid w:val="003C6CBD"/>
    <w:rsid w:val="003E3B74"/>
    <w:rsid w:val="00416A19"/>
    <w:rsid w:val="0044184E"/>
    <w:rsid w:val="00480C9A"/>
    <w:rsid w:val="004A2B5A"/>
    <w:rsid w:val="004B4D00"/>
    <w:rsid w:val="004D017D"/>
    <w:rsid w:val="004D3747"/>
    <w:rsid w:val="004E2516"/>
    <w:rsid w:val="004E56A9"/>
    <w:rsid w:val="005240E1"/>
    <w:rsid w:val="005558D4"/>
    <w:rsid w:val="00577AD6"/>
    <w:rsid w:val="005B34C4"/>
    <w:rsid w:val="005C50BE"/>
    <w:rsid w:val="005C62BE"/>
    <w:rsid w:val="005E66A5"/>
    <w:rsid w:val="005F0531"/>
    <w:rsid w:val="00611D50"/>
    <w:rsid w:val="00622BB7"/>
    <w:rsid w:val="0062711B"/>
    <w:rsid w:val="00631F34"/>
    <w:rsid w:val="00640EC6"/>
    <w:rsid w:val="00641D91"/>
    <w:rsid w:val="006434BA"/>
    <w:rsid w:val="00645649"/>
    <w:rsid w:val="0066657A"/>
    <w:rsid w:val="00670CF1"/>
    <w:rsid w:val="0069352C"/>
    <w:rsid w:val="006D699C"/>
    <w:rsid w:val="006F423D"/>
    <w:rsid w:val="0074637E"/>
    <w:rsid w:val="00766E1C"/>
    <w:rsid w:val="007A0363"/>
    <w:rsid w:val="007C0EA8"/>
    <w:rsid w:val="007D3364"/>
    <w:rsid w:val="007E65AF"/>
    <w:rsid w:val="00801C63"/>
    <w:rsid w:val="00834A91"/>
    <w:rsid w:val="00841C58"/>
    <w:rsid w:val="00844F04"/>
    <w:rsid w:val="00847239"/>
    <w:rsid w:val="008606B5"/>
    <w:rsid w:val="00880644"/>
    <w:rsid w:val="00883771"/>
    <w:rsid w:val="0088381F"/>
    <w:rsid w:val="00890008"/>
    <w:rsid w:val="00893559"/>
    <w:rsid w:val="008B6291"/>
    <w:rsid w:val="008C3850"/>
    <w:rsid w:val="008D5697"/>
    <w:rsid w:val="008E0EDA"/>
    <w:rsid w:val="009036A5"/>
    <w:rsid w:val="00962B87"/>
    <w:rsid w:val="00974395"/>
    <w:rsid w:val="00996237"/>
    <w:rsid w:val="00997D00"/>
    <w:rsid w:val="009D1456"/>
    <w:rsid w:val="009E0612"/>
    <w:rsid w:val="009E7C65"/>
    <w:rsid w:val="00A21E60"/>
    <w:rsid w:val="00A27576"/>
    <w:rsid w:val="00A27B7F"/>
    <w:rsid w:val="00A37E5F"/>
    <w:rsid w:val="00A61762"/>
    <w:rsid w:val="00AD3B33"/>
    <w:rsid w:val="00B24653"/>
    <w:rsid w:val="00B723F0"/>
    <w:rsid w:val="00BA272D"/>
    <w:rsid w:val="00BA653C"/>
    <w:rsid w:val="00BD13E3"/>
    <w:rsid w:val="00BE4F3E"/>
    <w:rsid w:val="00C208D3"/>
    <w:rsid w:val="00C57774"/>
    <w:rsid w:val="00C73441"/>
    <w:rsid w:val="00CE42AD"/>
    <w:rsid w:val="00D35BB1"/>
    <w:rsid w:val="00DA0FDC"/>
    <w:rsid w:val="00DA1593"/>
    <w:rsid w:val="00DA1FA5"/>
    <w:rsid w:val="00DA431C"/>
    <w:rsid w:val="00DD4464"/>
    <w:rsid w:val="00DF2264"/>
    <w:rsid w:val="00E05DEC"/>
    <w:rsid w:val="00E65541"/>
    <w:rsid w:val="00E91249"/>
    <w:rsid w:val="00EA1211"/>
    <w:rsid w:val="00EA25C4"/>
    <w:rsid w:val="00EA4000"/>
    <w:rsid w:val="00ED335C"/>
    <w:rsid w:val="00ED7E78"/>
    <w:rsid w:val="00EE44FC"/>
    <w:rsid w:val="00F175A2"/>
    <w:rsid w:val="00F30C07"/>
    <w:rsid w:val="00F325D7"/>
    <w:rsid w:val="00F501CB"/>
    <w:rsid w:val="00F86B43"/>
    <w:rsid w:val="00FB7549"/>
    <w:rsid w:val="00FC13E6"/>
    <w:rsid w:val="00FC2BEA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E58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62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6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E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44F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670C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62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6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E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44F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670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ideas.repec.org/p/clg/wpaper/2015-05.html" TargetMode="External"/><Relationship Id="rId7" Type="http://schemas.openxmlformats.org/officeDocument/2006/relationships/hyperlink" Target="https://www2.bc.edu/james-anderson/InternalCostsJan23.pdf" TargetMode="External"/><Relationship Id="rId8" Type="http://schemas.openxmlformats.org/officeDocument/2006/relationships/hyperlink" Target="https://ideas.repec.org/p/clg/wpaper/2013-28.htm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1041</Words>
  <Characters>5936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Tombe</dc:creator>
  <cp:lastModifiedBy>Tammy Schirle</cp:lastModifiedBy>
  <cp:revision>5</cp:revision>
  <dcterms:created xsi:type="dcterms:W3CDTF">2015-09-03T01:11:00Z</dcterms:created>
  <dcterms:modified xsi:type="dcterms:W3CDTF">2015-09-03T01:16:00Z</dcterms:modified>
</cp:coreProperties>
</file>